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C84" w:rsidRPr="00B96C84" w:rsidRDefault="00B96C84" w:rsidP="00B96C84">
      <w:pPr>
        <w:spacing w:after="0"/>
        <w:jc w:val="center"/>
        <w:rPr>
          <w:rFonts w:ascii="Times New Roman" w:hAnsi="Times New Roman" w:cs="Times New Roman"/>
          <w:b/>
          <w:sz w:val="24"/>
        </w:rPr>
      </w:pPr>
      <w:r w:rsidRPr="00B96C84">
        <w:rPr>
          <w:rFonts w:ascii="Times New Roman" w:hAnsi="Times New Roman" w:cs="Times New Roman"/>
          <w:b/>
          <w:sz w:val="24"/>
        </w:rPr>
        <w:t xml:space="preserve">ИНФОРМАЦИОННЫЙ БЮЛЛЕТЕНЬ </w:t>
      </w:r>
    </w:p>
    <w:p w:rsidR="00B96C84" w:rsidRDefault="00B96C84" w:rsidP="00B0772C">
      <w:pPr>
        <w:tabs>
          <w:tab w:val="left" w:pos="5812"/>
        </w:tabs>
        <w:spacing w:after="0"/>
        <w:jc w:val="center"/>
        <w:rPr>
          <w:rFonts w:ascii="Times New Roman" w:hAnsi="Times New Roman" w:cs="Times New Roman"/>
          <w:b/>
          <w:sz w:val="24"/>
        </w:rPr>
      </w:pPr>
      <w:r w:rsidRPr="00B96C84">
        <w:rPr>
          <w:rFonts w:ascii="Times New Roman" w:hAnsi="Times New Roman" w:cs="Times New Roman"/>
          <w:b/>
          <w:sz w:val="24"/>
        </w:rPr>
        <w:t>ИЗМЕНЕНИЙ ФЕДЕРАЛЬНОГО ЗАКОНОДАТЕЛЬСТВА</w:t>
      </w:r>
      <w:r>
        <w:rPr>
          <w:rFonts w:ascii="Times New Roman" w:hAnsi="Times New Roman" w:cs="Times New Roman"/>
          <w:b/>
          <w:sz w:val="24"/>
        </w:rPr>
        <w:t xml:space="preserve">, </w:t>
      </w:r>
    </w:p>
    <w:p w:rsidR="00B96C84" w:rsidRPr="00B96C84" w:rsidRDefault="00B96C84" w:rsidP="00B96C84">
      <w:pPr>
        <w:spacing w:after="0"/>
        <w:jc w:val="center"/>
        <w:rPr>
          <w:rFonts w:ascii="Times New Roman" w:hAnsi="Times New Roman" w:cs="Times New Roman"/>
          <w:b/>
          <w:sz w:val="24"/>
        </w:rPr>
      </w:pPr>
      <w:r>
        <w:rPr>
          <w:rFonts w:ascii="Times New Roman" w:hAnsi="Times New Roman" w:cs="Times New Roman"/>
          <w:b/>
          <w:sz w:val="24"/>
        </w:rPr>
        <w:t>связанных с исполнением полномочий органов местного самоуправления</w:t>
      </w:r>
      <w:r w:rsidRPr="00B96C84">
        <w:rPr>
          <w:rFonts w:ascii="Times New Roman" w:hAnsi="Times New Roman" w:cs="Times New Roman"/>
          <w:b/>
          <w:sz w:val="24"/>
        </w:rPr>
        <w:t xml:space="preserve"> </w:t>
      </w:r>
    </w:p>
    <w:p w:rsidR="00B96C84" w:rsidRDefault="00875E5B" w:rsidP="00B96C84">
      <w:pPr>
        <w:spacing w:after="0"/>
        <w:jc w:val="center"/>
        <w:rPr>
          <w:rFonts w:ascii="Times New Roman" w:hAnsi="Times New Roman" w:cs="Times New Roman"/>
          <w:b/>
          <w:sz w:val="24"/>
        </w:rPr>
      </w:pPr>
      <w:r>
        <w:rPr>
          <w:rFonts w:ascii="Times New Roman" w:hAnsi="Times New Roman" w:cs="Times New Roman"/>
          <w:b/>
          <w:sz w:val="24"/>
        </w:rPr>
        <w:t xml:space="preserve">за </w:t>
      </w:r>
      <w:r w:rsidR="00407FAE">
        <w:rPr>
          <w:rFonts w:ascii="Times New Roman" w:hAnsi="Times New Roman" w:cs="Times New Roman"/>
          <w:b/>
          <w:sz w:val="24"/>
        </w:rPr>
        <w:t>период</w:t>
      </w:r>
      <w:r w:rsidR="00C2249A">
        <w:rPr>
          <w:rFonts w:ascii="Times New Roman" w:hAnsi="Times New Roman" w:cs="Times New Roman"/>
          <w:b/>
          <w:sz w:val="24"/>
        </w:rPr>
        <w:t>:</w:t>
      </w:r>
      <w:r w:rsidR="00407FAE" w:rsidRPr="00B96C84">
        <w:rPr>
          <w:rFonts w:ascii="Times New Roman" w:hAnsi="Times New Roman" w:cs="Times New Roman"/>
          <w:b/>
          <w:sz w:val="24"/>
        </w:rPr>
        <w:t xml:space="preserve"> </w:t>
      </w:r>
      <w:r w:rsidR="00355BCA">
        <w:rPr>
          <w:rFonts w:ascii="Times New Roman" w:hAnsi="Times New Roman" w:cs="Times New Roman"/>
          <w:b/>
          <w:sz w:val="24"/>
        </w:rPr>
        <w:t xml:space="preserve">конец 2016 </w:t>
      </w:r>
      <w:r>
        <w:rPr>
          <w:rFonts w:ascii="Times New Roman" w:hAnsi="Times New Roman" w:cs="Times New Roman"/>
          <w:b/>
          <w:sz w:val="24"/>
        </w:rPr>
        <w:t>г</w:t>
      </w:r>
      <w:r w:rsidR="00A1391F">
        <w:rPr>
          <w:rFonts w:ascii="Times New Roman" w:hAnsi="Times New Roman" w:cs="Times New Roman"/>
          <w:b/>
          <w:sz w:val="24"/>
        </w:rPr>
        <w:t>.</w:t>
      </w:r>
      <w:r w:rsidR="00C2249A">
        <w:rPr>
          <w:rFonts w:ascii="Times New Roman" w:hAnsi="Times New Roman" w:cs="Times New Roman"/>
          <w:b/>
          <w:sz w:val="24"/>
        </w:rPr>
        <w:t xml:space="preserve"> </w:t>
      </w:r>
      <w:r w:rsidR="00355BCA">
        <w:rPr>
          <w:rFonts w:ascii="Times New Roman" w:hAnsi="Times New Roman" w:cs="Times New Roman"/>
          <w:b/>
          <w:sz w:val="24"/>
        </w:rPr>
        <w:t>-</w:t>
      </w:r>
      <w:r w:rsidR="00C2249A">
        <w:rPr>
          <w:rFonts w:ascii="Times New Roman" w:hAnsi="Times New Roman" w:cs="Times New Roman"/>
          <w:b/>
          <w:sz w:val="24"/>
        </w:rPr>
        <w:t xml:space="preserve"> </w:t>
      </w:r>
      <w:r w:rsidR="00355BCA">
        <w:rPr>
          <w:rFonts w:ascii="Times New Roman" w:hAnsi="Times New Roman" w:cs="Times New Roman"/>
          <w:b/>
          <w:sz w:val="24"/>
        </w:rPr>
        <w:t>январь, февраль 2017 г.</w:t>
      </w:r>
      <w:r w:rsidR="00A1391F">
        <w:rPr>
          <w:rFonts w:ascii="Times New Roman" w:hAnsi="Times New Roman" w:cs="Times New Roman"/>
          <w:b/>
          <w:sz w:val="24"/>
        </w:rPr>
        <w:t xml:space="preserve"> </w:t>
      </w:r>
      <w:r w:rsidR="00527AF9">
        <w:rPr>
          <w:rFonts w:ascii="Times New Roman" w:hAnsi="Times New Roman" w:cs="Times New Roman"/>
          <w:b/>
          <w:sz w:val="24"/>
        </w:rPr>
        <w:t xml:space="preserve"> (№ </w:t>
      </w:r>
      <w:r w:rsidR="00A1391F">
        <w:rPr>
          <w:rFonts w:ascii="Times New Roman" w:hAnsi="Times New Roman" w:cs="Times New Roman"/>
          <w:b/>
          <w:sz w:val="24"/>
        </w:rPr>
        <w:t>1-2017</w:t>
      </w:r>
      <w:r w:rsidR="00527AF9">
        <w:rPr>
          <w:rFonts w:ascii="Times New Roman" w:hAnsi="Times New Roman" w:cs="Times New Roman"/>
          <w:b/>
          <w:sz w:val="24"/>
        </w:rPr>
        <w:t>)</w:t>
      </w:r>
    </w:p>
    <w:p w:rsidR="00587E1D" w:rsidRDefault="00587E1D" w:rsidP="00430900">
      <w:pPr>
        <w:spacing w:after="0"/>
        <w:ind w:left="-851" w:right="-739"/>
        <w:jc w:val="center"/>
        <w:rPr>
          <w:rFonts w:ascii="Times New Roman" w:hAnsi="Times New Roman" w:cs="Times New Roman"/>
          <w:b/>
          <w:sz w:val="24"/>
        </w:rPr>
      </w:pPr>
    </w:p>
    <w:p w:rsidR="00A06828" w:rsidRDefault="00430900" w:rsidP="00430900">
      <w:pPr>
        <w:spacing w:after="0"/>
        <w:ind w:left="-851" w:right="-739"/>
        <w:rPr>
          <w:rFonts w:ascii="Times New Roman" w:hAnsi="Times New Roman" w:cs="Times New Roman"/>
          <w:b/>
          <w:sz w:val="24"/>
        </w:rPr>
      </w:pPr>
      <w:r>
        <w:rPr>
          <w:rFonts w:ascii="Times New Roman" w:hAnsi="Times New Roman" w:cs="Times New Roman"/>
          <w:b/>
          <w:sz w:val="24"/>
        </w:rPr>
        <w:t xml:space="preserve">   СОДЕРЖАНИЕ:</w:t>
      </w:r>
    </w:p>
    <w:tbl>
      <w:tblPr>
        <w:tblStyle w:val="a3"/>
        <w:tblW w:w="153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8"/>
        <w:gridCol w:w="13038"/>
        <w:gridCol w:w="1296"/>
      </w:tblGrid>
      <w:tr w:rsidR="00430900" w:rsidTr="000B2295">
        <w:tc>
          <w:tcPr>
            <w:tcW w:w="998" w:type="dxa"/>
          </w:tcPr>
          <w:p w:rsidR="00430900" w:rsidRDefault="00430900" w:rsidP="00430900">
            <w:pPr>
              <w:ind w:right="-739"/>
              <w:rPr>
                <w:rFonts w:ascii="Times New Roman" w:hAnsi="Times New Roman" w:cs="Times New Roman"/>
                <w:b/>
                <w:sz w:val="24"/>
              </w:rPr>
            </w:pPr>
            <w:r>
              <w:rPr>
                <w:rFonts w:ascii="Times New Roman" w:hAnsi="Times New Roman" w:cs="Times New Roman"/>
                <w:b/>
                <w:sz w:val="24"/>
              </w:rPr>
              <w:t>№№</w:t>
            </w:r>
          </w:p>
        </w:tc>
        <w:tc>
          <w:tcPr>
            <w:tcW w:w="13038" w:type="dxa"/>
          </w:tcPr>
          <w:p w:rsidR="00430900" w:rsidRDefault="00430900" w:rsidP="00430900">
            <w:pPr>
              <w:ind w:right="-739"/>
              <w:rPr>
                <w:rFonts w:ascii="Times New Roman" w:hAnsi="Times New Roman" w:cs="Times New Roman"/>
                <w:b/>
                <w:sz w:val="24"/>
              </w:rPr>
            </w:pPr>
            <w:r>
              <w:rPr>
                <w:rFonts w:ascii="Times New Roman" w:hAnsi="Times New Roman" w:cs="Times New Roman"/>
                <w:b/>
                <w:sz w:val="24"/>
              </w:rPr>
              <w:t>Наименование акта</w:t>
            </w:r>
          </w:p>
        </w:tc>
        <w:tc>
          <w:tcPr>
            <w:tcW w:w="1296" w:type="dxa"/>
          </w:tcPr>
          <w:p w:rsidR="00430900" w:rsidRDefault="00430900" w:rsidP="00430900">
            <w:pPr>
              <w:ind w:right="-739"/>
              <w:rPr>
                <w:rFonts w:ascii="Times New Roman" w:hAnsi="Times New Roman" w:cs="Times New Roman"/>
                <w:b/>
                <w:sz w:val="24"/>
              </w:rPr>
            </w:pPr>
            <w:r>
              <w:rPr>
                <w:rFonts w:ascii="Times New Roman" w:hAnsi="Times New Roman" w:cs="Times New Roman"/>
                <w:b/>
                <w:sz w:val="24"/>
              </w:rPr>
              <w:t>Страница</w:t>
            </w:r>
          </w:p>
        </w:tc>
      </w:tr>
      <w:tr w:rsidR="005348F8" w:rsidTr="000B2295">
        <w:tc>
          <w:tcPr>
            <w:tcW w:w="998" w:type="dxa"/>
          </w:tcPr>
          <w:p w:rsidR="005348F8" w:rsidRPr="000B2295" w:rsidRDefault="005348F8" w:rsidP="000B2295">
            <w:pPr>
              <w:pStyle w:val="a4"/>
              <w:numPr>
                <w:ilvl w:val="0"/>
                <w:numId w:val="5"/>
              </w:numPr>
              <w:ind w:right="-739"/>
              <w:rPr>
                <w:rFonts w:ascii="Times New Roman" w:hAnsi="Times New Roman" w:cs="Times New Roman"/>
                <w:b/>
                <w:sz w:val="24"/>
              </w:rPr>
            </w:pPr>
          </w:p>
        </w:tc>
        <w:tc>
          <w:tcPr>
            <w:tcW w:w="13038" w:type="dxa"/>
          </w:tcPr>
          <w:p w:rsidR="005348F8" w:rsidRPr="00A1391F" w:rsidRDefault="005348F8" w:rsidP="005348F8">
            <w:pPr>
              <w:pStyle w:val="ConsPlusNormal"/>
              <w:jc w:val="both"/>
              <w:rPr>
                <w:rFonts w:ascii="Times New Roman" w:hAnsi="Times New Roman" w:cs="Times New Roman"/>
                <w:sz w:val="24"/>
                <w:szCs w:val="24"/>
              </w:rPr>
            </w:pPr>
            <w:r w:rsidRPr="009458A3">
              <w:rPr>
                <w:rFonts w:ascii="Times New Roman" w:hAnsi="Times New Roman" w:cs="Times New Roman"/>
                <w:sz w:val="24"/>
                <w:szCs w:val="24"/>
              </w:rPr>
              <w:t xml:space="preserve">Указ </w:t>
            </w:r>
            <w:r w:rsidRPr="005348F8">
              <w:rPr>
                <w:rFonts w:ascii="Times New Roman" w:hAnsi="Times New Roman" w:cs="Times New Roman"/>
                <w:sz w:val="24"/>
                <w:szCs w:val="24"/>
              </w:rPr>
              <w:t>Президента РФ от 16.01.2017 N 13</w:t>
            </w:r>
            <w:r>
              <w:rPr>
                <w:rFonts w:ascii="Times New Roman" w:hAnsi="Times New Roman" w:cs="Times New Roman"/>
                <w:sz w:val="24"/>
                <w:szCs w:val="24"/>
              </w:rPr>
              <w:t xml:space="preserve"> </w:t>
            </w:r>
            <w:r w:rsidRPr="005348F8">
              <w:rPr>
                <w:rFonts w:ascii="Times New Roman" w:hAnsi="Times New Roman" w:cs="Times New Roman"/>
                <w:b/>
                <w:sz w:val="24"/>
                <w:szCs w:val="24"/>
              </w:rPr>
              <w:t>"Об утверждении Основ государственной политики регионального развития Российской Федерации на период до 2025 года"</w:t>
            </w:r>
          </w:p>
        </w:tc>
        <w:tc>
          <w:tcPr>
            <w:tcW w:w="1296" w:type="dxa"/>
          </w:tcPr>
          <w:p w:rsidR="005348F8" w:rsidRDefault="00E05BE2" w:rsidP="00100CED">
            <w:pPr>
              <w:ind w:right="-739"/>
              <w:jc w:val="center"/>
              <w:rPr>
                <w:rFonts w:ascii="Times New Roman" w:hAnsi="Times New Roman" w:cs="Times New Roman"/>
                <w:b/>
                <w:sz w:val="24"/>
              </w:rPr>
            </w:pPr>
            <w:r>
              <w:rPr>
                <w:rFonts w:ascii="Times New Roman" w:hAnsi="Times New Roman" w:cs="Times New Roman"/>
                <w:b/>
                <w:sz w:val="24"/>
              </w:rPr>
              <w:t>…4</w:t>
            </w:r>
          </w:p>
        </w:tc>
      </w:tr>
      <w:tr w:rsidR="005348F8" w:rsidTr="000B2295">
        <w:tc>
          <w:tcPr>
            <w:tcW w:w="998" w:type="dxa"/>
          </w:tcPr>
          <w:p w:rsidR="005348F8" w:rsidRPr="000B2295" w:rsidRDefault="005348F8" w:rsidP="000B2295">
            <w:pPr>
              <w:pStyle w:val="a4"/>
              <w:numPr>
                <w:ilvl w:val="0"/>
                <w:numId w:val="5"/>
              </w:numPr>
              <w:ind w:right="-739"/>
              <w:rPr>
                <w:rFonts w:ascii="Times New Roman" w:hAnsi="Times New Roman" w:cs="Times New Roman"/>
                <w:b/>
                <w:sz w:val="24"/>
              </w:rPr>
            </w:pPr>
          </w:p>
        </w:tc>
        <w:tc>
          <w:tcPr>
            <w:tcW w:w="13038" w:type="dxa"/>
          </w:tcPr>
          <w:p w:rsidR="005348F8" w:rsidRPr="00A1391F" w:rsidRDefault="005348F8" w:rsidP="005348F8">
            <w:pPr>
              <w:pStyle w:val="ConsPlusNormal"/>
              <w:jc w:val="both"/>
              <w:rPr>
                <w:rFonts w:ascii="Times New Roman" w:hAnsi="Times New Roman" w:cs="Times New Roman"/>
                <w:sz w:val="24"/>
                <w:szCs w:val="24"/>
              </w:rPr>
            </w:pPr>
            <w:r w:rsidRPr="005348F8">
              <w:rPr>
                <w:rFonts w:ascii="Times New Roman" w:hAnsi="Times New Roman" w:cs="Times New Roman"/>
                <w:sz w:val="24"/>
                <w:szCs w:val="24"/>
              </w:rPr>
              <w:t>Федеральный закон от 28.12.2016 N 501-ФЗ</w:t>
            </w:r>
            <w:r>
              <w:rPr>
                <w:rFonts w:ascii="Times New Roman" w:hAnsi="Times New Roman" w:cs="Times New Roman"/>
                <w:sz w:val="24"/>
                <w:szCs w:val="24"/>
              </w:rPr>
              <w:t xml:space="preserve"> </w:t>
            </w:r>
            <w:r w:rsidRPr="005348F8">
              <w:rPr>
                <w:rFonts w:ascii="Times New Roman" w:hAnsi="Times New Roman" w:cs="Times New Roman"/>
                <w:b/>
                <w:sz w:val="24"/>
                <w:szCs w:val="24"/>
              </w:rPr>
              <w:t>"О внесении изменений в статью 11 Федерального закона "Об общих принципах организации местного самоуправления в Российской Федерации"</w:t>
            </w:r>
          </w:p>
        </w:tc>
        <w:tc>
          <w:tcPr>
            <w:tcW w:w="1296" w:type="dxa"/>
          </w:tcPr>
          <w:p w:rsidR="00E05BE2" w:rsidRDefault="00E05BE2" w:rsidP="00100CED">
            <w:pPr>
              <w:ind w:right="-739"/>
              <w:jc w:val="center"/>
              <w:rPr>
                <w:rFonts w:ascii="Times New Roman" w:hAnsi="Times New Roman" w:cs="Times New Roman"/>
                <w:b/>
                <w:sz w:val="24"/>
              </w:rPr>
            </w:pPr>
          </w:p>
          <w:p w:rsidR="005348F8" w:rsidRDefault="00E05BE2" w:rsidP="00100CED">
            <w:pPr>
              <w:ind w:right="-739"/>
              <w:jc w:val="center"/>
              <w:rPr>
                <w:rFonts w:ascii="Times New Roman" w:hAnsi="Times New Roman" w:cs="Times New Roman"/>
                <w:b/>
                <w:sz w:val="24"/>
              </w:rPr>
            </w:pPr>
            <w:r>
              <w:rPr>
                <w:rFonts w:ascii="Times New Roman" w:hAnsi="Times New Roman" w:cs="Times New Roman"/>
                <w:b/>
                <w:sz w:val="24"/>
              </w:rPr>
              <w:t>…5</w:t>
            </w:r>
          </w:p>
        </w:tc>
      </w:tr>
      <w:tr w:rsidR="000B2295" w:rsidTr="000B2295">
        <w:tc>
          <w:tcPr>
            <w:tcW w:w="998" w:type="dxa"/>
          </w:tcPr>
          <w:p w:rsidR="000B2295" w:rsidRPr="000B2295" w:rsidRDefault="000B2295" w:rsidP="000B2295">
            <w:pPr>
              <w:pStyle w:val="a4"/>
              <w:numPr>
                <w:ilvl w:val="0"/>
                <w:numId w:val="5"/>
              </w:numPr>
              <w:ind w:right="-739"/>
              <w:rPr>
                <w:rFonts w:ascii="Times New Roman" w:hAnsi="Times New Roman" w:cs="Times New Roman"/>
                <w:b/>
                <w:sz w:val="24"/>
              </w:rPr>
            </w:pPr>
          </w:p>
        </w:tc>
        <w:tc>
          <w:tcPr>
            <w:tcW w:w="13038" w:type="dxa"/>
          </w:tcPr>
          <w:p w:rsidR="000B2295" w:rsidRPr="00DA11E8" w:rsidRDefault="00F279F7" w:rsidP="00F279F7">
            <w:pPr>
              <w:pStyle w:val="ConsPlusNormal"/>
              <w:jc w:val="both"/>
              <w:rPr>
                <w:rFonts w:ascii="Times New Roman" w:hAnsi="Times New Roman" w:cs="Times New Roman"/>
                <w:sz w:val="24"/>
                <w:szCs w:val="24"/>
              </w:rPr>
            </w:pPr>
            <w:r w:rsidRPr="00A1391F">
              <w:rPr>
                <w:rFonts w:ascii="Times New Roman" w:hAnsi="Times New Roman" w:cs="Times New Roman"/>
                <w:sz w:val="24"/>
                <w:szCs w:val="24"/>
              </w:rPr>
              <w:t>Федеральный закон от 19.12.2016 N 415-ФЗ</w:t>
            </w:r>
            <w:r>
              <w:rPr>
                <w:rFonts w:ascii="Times New Roman" w:hAnsi="Times New Roman" w:cs="Times New Roman"/>
                <w:sz w:val="24"/>
                <w:szCs w:val="24"/>
              </w:rPr>
              <w:t xml:space="preserve"> </w:t>
            </w:r>
            <w:r w:rsidRPr="00A1391F">
              <w:rPr>
                <w:rFonts w:ascii="Times New Roman" w:hAnsi="Times New Roman" w:cs="Times New Roman"/>
                <w:b/>
                <w:sz w:val="24"/>
                <w:szCs w:val="24"/>
              </w:rPr>
              <w:t>"О федеральном бюджете на 2017 год и на плановый период 2018 и 2019 годов"</w:t>
            </w:r>
          </w:p>
        </w:tc>
        <w:tc>
          <w:tcPr>
            <w:tcW w:w="1296" w:type="dxa"/>
          </w:tcPr>
          <w:p w:rsidR="00F605CA" w:rsidRDefault="00F605CA" w:rsidP="00100CED">
            <w:pPr>
              <w:ind w:right="-739"/>
              <w:jc w:val="center"/>
              <w:rPr>
                <w:rFonts w:ascii="Times New Roman" w:hAnsi="Times New Roman" w:cs="Times New Roman"/>
                <w:b/>
                <w:sz w:val="24"/>
              </w:rPr>
            </w:pPr>
          </w:p>
          <w:p w:rsidR="000B2295" w:rsidRDefault="00282D19" w:rsidP="00E05BE2">
            <w:pPr>
              <w:ind w:right="-739"/>
              <w:jc w:val="center"/>
              <w:rPr>
                <w:rFonts w:ascii="Times New Roman" w:hAnsi="Times New Roman" w:cs="Times New Roman"/>
                <w:b/>
                <w:sz w:val="24"/>
              </w:rPr>
            </w:pPr>
            <w:r>
              <w:rPr>
                <w:rFonts w:ascii="Times New Roman" w:hAnsi="Times New Roman" w:cs="Times New Roman"/>
                <w:b/>
                <w:sz w:val="24"/>
              </w:rPr>
              <w:t>…</w:t>
            </w:r>
            <w:r w:rsidR="00E05BE2">
              <w:rPr>
                <w:rFonts w:ascii="Times New Roman" w:hAnsi="Times New Roman" w:cs="Times New Roman"/>
                <w:b/>
                <w:sz w:val="24"/>
              </w:rPr>
              <w:t>5</w:t>
            </w:r>
          </w:p>
        </w:tc>
      </w:tr>
      <w:tr w:rsidR="00C02993" w:rsidTr="000B2295">
        <w:tc>
          <w:tcPr>
            <w:tcW w:w="998" w:type="dxa"/>
          </w:tcPr>
          <w:p w:rsidR="00C02993" w:rsidRPr="000B2295" w:rsidRDefault="00C02993" w:rsidP="000B2295">
            <w:pPr>
              <w:pStyle w:val="a4"/>
              <w:numPr>
                <w:ilvl w:val="0"/>
                <w:numId w:val="5"/>
              </w:numPr>
              <w:ind w:right="-739"/>
              <w:rPr>
                <w:rFonts w:ascii="Times New Roman" w:hAnsi="Times New Roman" w:cs="Times New Roman"/>
                <w:b/>
                <w:sz w:val="24"/>
              </w:rPr>
            </w:pPr>
          </w:p>
        </w:tc>
        <w:tc>
          <w:tcPr>
            <w:tcW w:w="13038" w:type="dxa"/>
          </w:tcPr>
          <w:p w:rsidR="00C02993" w:rsidRPr="00875E5B" w:rsidRDefault="00F279F7" w:rsidP="00F279F7">
            <w:pPr>
              <w:pStyle w:val="ConsPlusNormal"/>
              <w:jc w:val="both"/>
              <w:rPr>
                <w:rFonts w:ascii="Times New Roman" w:hAnsi="Times New Roman" w:cs="Times New Roman"/>
                <w:sz w:val="24"/>
                <w:szCs w:val="24"/>
              </w:rPr>
            </w:pPr>
            <w:r w:rsidRPr="001B5E8E">
              <w:rPr>
                <w:rFonts w:ascii="Times New Roman" w:hAnsi="Times New Roman" w:cs="Times New Roman"/>
                <w:sz w:val="24"/>
                <w:szCs w:val="24"/>
              </w:rPr>
              <w:t>Федеральный закон от 28.12.2016 N 494-ФЗ</w:t>
            </w:r>
            <w:r>
              <w:rPr>
                <w:rFonts w:ascii="Times New Roman" w:hAnsi="Times New Roman" w:cs="Times New Roman"/>
                <w:sz w:val="24"/>
                <w:szCs w:val="24"/>
              </w:rPr>
              <w:t xml:space="preserve"> </w:t>
            </w:r>
            <w:r w:rsidRPr="001B5E8E">
              <w:rPr>
                <w:rFonts w:ascii="Times New Roman" w:hAnsi="Times New Roman" w:cs="Times New Roman"/>
                <w:b/>
                <w:sz w:val="24"/>
                <w:szCs w:val="24"/>
              </w:rPr>
              <w:t>"О внесении изменений в отдельные законодательные акты Российской Федерации"</w:t>
            </w:r>
          </w:p>
        </w:tc>
        <w:tc>
          <w:tcPr>
            <w:tcW w:w="1296" w:type="dxa"/>
          </w:tcPr>
          <w:p w:rsidR="00E05BE2" w:rsidRDefault="00E05BE2" w:rsidP="00E05BE2">
            <w:pPr>
              <w:ind w:right="-739"/>
              <w:jc w:val="center"/>
              <w:rPr>
                <w:rFonts w:ascii="Times New Roman" w:hAnsi="Times New Roman" w:cs="Times New Roman"/>
                <w:b/>
                <w:sz w:val="24"/>
              </w:rPr>
            </w:pPr>
          </w:p>
          <w:p w:rsidR="004F1F19" w:rsidRDefault="004E4A61" w:rsidP="00E05BE2">
            <w:pPr>
              <w:ind w:right="-739"/>
              <w:jc w:val="center"/>
              <w:rPr>
                <w:rFonts w:ascii="Times New Roman" w:hAnsi="Times New Roman" w:cs="Times New Roman"/>
                <w:b/>
                <w:sz w:val="24"/>
              </w:rPr>
            </w:pPr>
            <w:r>
              <w:rPr>
                <w:rFonts w:ascii="Times New Roman" w:hAnsi="Times New Roman" w:cs="Times New Roman"/>
                <w:b/>
                <w:sz w:val="24"/>
              </w:rPr>
              <w:t>…</w:t>
            </w:r>
            <w:r w:rsidR="00E05BE2">
              <w:rPr>
                <w:rFonts w:ascii="Times New Roman" w:hAnsi="Times New Roman" w:cs="Times New Roman"/>
                <w:b/>
                <w:sz w:val="24"/>
              </w:rPr>
              <w:t>5</w:t>
            </w:r>
          </w:p>
        </w:tc>
      </w:tr>
      <w:tr w:rsidR="00430900" w:rsidTr="000B2295">
        <w:tc>
          <w:tcPr>
            <w:tcW w:w="998" w:type="dxa"/>
          </w:tcPr>
          <w:p w:rsidR="00430900" w:rsidRPr="000B2295" w:rsidRDefault="00430900" w:rsidP="000B2295">
            <w:pPr>
              <w:pStyle w:val="a4"/>
              <w:numPr>
                <w:ilvl w:val="0"/>
                <w:numId w:val="5"/>
              </w:numPr>
              <w:ind w:right="-739"/>
              <w:rPr>
                <w:rFonts w:ascii="Times New Roman" w:hAnsi="Times New Roman" w:cs="Times New Roman"/>
                <w:b/>
                <w:sz w:val="24"/>
              </w:rPr>
            </w:pPr>
          </w:p>
        </w:tc>
        <w:tc>
          <w:tcPr>
            <w:tcW w:w="13038" w:type="dxa"/>
          </w:tcPr>
          <w:p w:rsidR="00430900" w:rsidRDefault="00F279F7" w:rsidP="00F279F7">
            <w:pPr>
              <w:pStyle w:val="ConsPlusNormal"/>
              <w:jc w:val="both"/>
              <w:rPr>
                <w:rFonts w:ascii="Times New Roman" w:hAnsi="Times New Roman" w:cs="Times New Roman"/>
                <w:b/>
                <w:sz w:val="24"/>
              </w:rPr>
            </w:pPr>
            <w:r w:rsidRPr="00E22EAD">
              <w:rPr>
                <w:rFonts w:ascii="Times New Roman" w:hAnsi="Times New Roman" w:cs="Times New Roman"/>
                <w:sz w:val="24"/>
                <w:szCs w:val="24"/>
              </w:rPr>
              <w:t>Федеральный закон от 28.12.2016 N 465-ФЗ</w:t>
            </w:r>
            <w:r>
              <w:rPr>
                <w:rFonts w:ascii="Times New Roman" w:hAnsi="Times New Roman" w:cs="Times New Roman"/>
                <w:sz w:val="24"/>
                <w:szCs w:val="24"/>
              </w:rPr>
              <w:t xml:space="preserve"> </w:t>
            </w:r>
            <w:r w:rsidRPr="00E22EAD">
              <w:rPr>
                <w:rFonts w:ascii="Times New Roman" w:hAnsi="Times New Roman" w:cs="Times New Roman"/>
                <w:b/>
                <w:sz w:val="24"/>
                <w:szCs w:val="24"/>
              </w:rPr>
              <w: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p>
        </w:tc>
        <w:tc>
          <w:tcPr>
            <w:tcW w:w="1296" w:type="dxa"/>
          </w:tcPr>
          <w:p w:rsidR="00E05BE2" w:rsidRDefault="00E05BE2" w:rsidP="00100CED">
            <w:pPr>
              <w:ind w:right="-739"/>
              <w:jc w:val="center"/>
              <w:rPr>
                <w:rFonts w:ascii="Times New Roman" w:hAnsi="Times New Roman" w:cs="Times New Roman"/>
                <w:b/>
                <w:sz w:val="24"/>
              </w:rPr>
            </w:pPr>
          </w:p>
          <w:p w:rsidR="004F1F19" w:rsidRDefault="004E4A61" w:rsidP="00E05BE2">
            <w:pPr>
              <w:ind w:right="-739"/>
              <w:jc w:val="center"/>
              <w:rPr>
                <w:rFonts w:ascii="Times New Roman" w:hAnsi="Times New Roman" w:cs="Times New Roman"/>
                <w:b/>
                <w:sz w:val="24"/>
              </w:rPr>
            </w:pPr>
            <w:r>
              <w:rPr>
                <w:rFonts w:ascii="Times New Roman" w:hAnsi="Times New Roman" w:cs="Times New Roman"/>
                <w:b/>
                <w:sz w:val="24"/>
              </w:rPr>
              <w:t>…</w:t>
            </w:r>
            <w:r w:rsidR="00E05BE2">
              <w:rPr>
                <w:rFonts w:ascii="Times New Roman" w:hAnsi="Times New Roman" w:cs="Times New Roman"/>
                <w:b/>
                <w:sz w:val="24"/>
              </w:rPr>
              <w:t>6</w:t>
            </w:r>
          </w:p>
        </w:tc>
      </w:tr>
      <w:tr w:rsidR="00A55D85" w:rsidTr="000B2295">
        <w:tc>
          <w:tcPr>
            <w:tcW w:w="998" w:type="dxa"/>
          </w:tcPr>
          <w:p w:rsidR="00A55D85" w:rsidRPr="000B2295" w:rsidRDefault="00A55D85" w:rsidP="000B2295">
            <w:pPr>
              <w:pStyle w:val="a4"/>
              <w:numPr>
                <w:ilvl w:val="0"/>
                <w:numId w:val="5"/>
              </w:numPr>
              <w:ind w:right="-739"/>
              <w:rPr>
                <w:rFonts w:ascii="Times New Roman" w:hAnsi="Times New Roman" w:cs="Times New Roman"/>
                <w:b/>
                <w:sz w:val="24"/>
              </w:rPr>
            </w:pPr>
          </w:p>
        </w:tc>
        <w:tc>
          <w:tcPr>
            <w:tcW w:w="13038" w:type="dxa"/>
          </w:tcPr>
          <w:p w:rsidR="00A55D85" w:rsidRPr="00CE48DE" w:rsidRDefault="00F279F7" w:rsidP="00F279F7">
            <w:pPr>
              <w:pStyle w:val="ConsPlusTitle"/>
              <w:jc w:val="both"/>
              <w:rPr>
                <w:rFonts w:ascii="Times New Roman" w:hAnsi="Times New Roman" w:cs="Times New Roman"/>
                <w:sz w:val="24"/>
                <w:szCs w:val="24"/>
              </w:rPr>
            </w:pPr>
            <w:r w:rsidRPr="00F279F7">
              <w:rPr>
                <w:rFonts w:ascii="Times New Roman" w:hAnsi="Times New Roman" w:cs="Times New Roman"/>
                <w:b w:val="0"/>
                <w:sz w:val="24"/>
                <w:szCs w:val="24"/>
              </w:rPr>
              <w:t>Федеральный закон от 19.12.2016 N 444-ФЗ</w:t>
            </w:r>
            <w:r>
              <w:rPr>
                <w:rFonts w:ascii="Times New Roman" w:hAnsi="Times New Roman" w:cs="Times New Roman"/>
                <w:sz w:val="24"/>
                <w:szCs w:val="24"/>
              </w:rPr>
              <w:t xml:space="preserve"> </w:t>
            </w:r>
            <w:r w:rsidRPr="00471B97">
              <w:rPr>
                <w:rFonts w:ascii="Times New Roman" w:hAnsi="Times New Roman" w:cs="Times New Roman"/>
                <w:sz w:val="24"/>
                <w:szCs w:val="24"/>
              </w:rPr>
              <w:t>"О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w:t>
            </w:r>
          </w:p>
        </w:tc>
        <w:tc>
          <w:tcPr>
            <w:tcW w:w="1296" w:type="dxa"/>
          </w:tcPr>
          <w:p w:rsidR="00E05BE2" w:rsidRDefault="00E05BE2" w:rsidP="00100CED">
            <w:pPr>
              <w:ind w:right="-739"/>
              <w:jc w:val="center"/>
              <w:rPr>
                <w:rFonts w:ascii="Times New Roman" w:hAnsi="Times New Roman" w:cs="Times New Roman"/>
                <w:b/>
                <w:sz w:val="24"/>
              </w:rPr>
            </w:pPr>
          </w:p>
          <w:p w:rsidR="004F1F19" w:rsidRDefault="004E4A61" w:rsidP="00E05BE2">
            <w:pPr>
              <w:ind w:right="-739"/>
              <w:jc w:val="center"/>
              <w:rPr>
                <w:rFonts w:ascii="Times New Roman" w:hAnsi="Times New Roman" w:cs="Times New Roman"/>
                <w:b/>
                <w:sz w:val="24"/>
              </w:rPr>
            </w:pPr>
            <w:r>
              <w:rPr>
                <w:rFonts w:ascii="Times New Roman" w:hAnsi="Times New Roman" w:cs="Times New Roman"/>
                <w:b/>
                <w:sz w:val="24"/>
              </w:rPr>
              <w:t>…</w:t>
            </w:r>
            <w:r w:rsidR="00E05BE2">
              <w:rPr>
                <w:rFonts w:ascii="Times New Roman" w:hAnsi="Times New Roman" w:cs="Times New Roman"/>
                <w:b/>
                <w:sz w:val="24"/>
              </w:rPr>
              <w:t>6</w:t>
            </w:r>
          </w:p>
        </w:tc>
      </w:tr>
      <w:tr w:rsidR="00430900" w:rsidTr="000B2295">
        <w:tc>
          <w:tcPr>
            <w:tcW w:w="998" w:type="dxa"/>
          </w:tcPr>
          <w:p w:rsidR="00430900" w:rsidRPr="000B2295" w:rsidRDefault="00430900" w:rsidP="000B2295">
            <w:pPr>
              <w:pStyle w:val="a4"/>
              <w:numPr>
                <w:ilvl w:val="0"/>
                <w:numId w:val="5"/>
              </w:numPr>
              <w:ind w:right="-739"/>
              <w:rPr>
                <w:rFonts w:ascii="Times New Roman" w:hAnsi="Times New Roman" w:cs="Times New Roman"/>
                <w:b/>
                <w:sz w:val="24"/>
              </w:rPr>
            </w:pPr>
          </w:p>
        </w:tc>
        <w:tc>
          <w:tcPr>
            <w:tcW w:w="13038" w:type="dxa"/>
          </w:tcPr>
          <w:p w:rsidR="00430900" w:rsidRDefault="00F279F7" w:rsidP="00F279F7">
            <w:pPr>
              <w:pStyle w:val="ConsPlusNormal"/>
              <w:jc w:val="both"/>
              <w:rPr>
                <w:rFonts w:ascii="Times New Roman" w:hAnsi="Times New Roman" w:cs="Times New Roman"/>
                <w:b/>
                <w:sz w:val="24"/>
              </w:rPr>
            </w:pPr>
            <w:r w:rsidRPr="002F7D14">
              <w:rPr>
                <w:rFonts w:ascii="Times New Roman" w:hAnsi="Times New Roman" w:cs="Times New Roman"/>
                <w:sz w:val="24"/>
                <w:szCs w:val="24"/>
              </w:rPr>
              <w:t>Федеральный закон от 28.12.2016 N 486-ФЗ</w:t>
            </w:r>
            <w:r>
              <w:rPr>
                <w:rFonts w:ascii="Times New Roman" w:hAnsi="Times New Roman" w:cs="Times New Roman"/>
                <w:sz w:val="24"/>
                <w:szCs w:val="24"/>
              </w:rPr>
              <w:t xml:space="preserve"> </w:t>
            </w:r>
            <w:r w:rsidRPr="002F7D14">
              <w:rPr>
                <w:rFonts w:ascii="Times New Roman" w:hAnsi="Times New Roman" w:cs="Times New Roman"/>
                <w:b/>
                <w:sz w:val="24"/>
                <w:szCs w:val="24"/>
              </w:rPr>
              <w:t>"О внесении изменений в отдельные законодательные акты Российской Федерации"</w:t>
            </w:r>
          </w:p>
        </w:tc>
        <w:tc>
          <w:tcPr>
            <w:tcW w:w="1296" w:type="dxa"/>
          </w:tcPr>
          <w:p w:rsidR="00E05BE2" w:rsidRDefault="00E05BE2" w:rsidP="00100CED">
            <w:pPr>
              <w:ind w:right="-739"/>
              <w:jc w:val="center"/>
              <w:rPr>
                <w:rFonts w:ascii="Times New Roman" w:hAnsi="Times New Roman" w:cs="Times New Roman"/>
                <w:b/>
                <w:sz w:val="24"/>
              </w:rPr>
            </w:pPr>
          </w:p>
          <w:p w:rsidR="00147797" w:rsidRDefault="004E4A61" w:rsidP="00582C46">
            <w:pPr>
              <w:ind w:right="-739"/>
              <w:jc w:val="center"/>
              <w:rPr>
                <w:rFonts w:ascii="Times New Roman" w:hAnsi="Times New Roman" w:cs="Times New Roman"/>
                <w:b/>
                <w:sz w:val="24"/>
              </w:rPr>
            </w:pPr>
            <w:r>
              <w:rPr>
                <w:rFonts w:ascii="Times New Roman" w:hAnsi="Times New Roman" w:cs="Times New Roman"/>
                <w:b/>
                <w:sz w:val="24"/>
              </w:rPr>
              <w:t>…</w:t>
            </w:r>
            <w:r w:rsidR="00582C46">
              <w:rPr>
                <w:rFonts w:ascii="Times New Roman" w:hAnsi="Times New Roman" w:cs="Times New Roman"/>
                <w:b/>
                <w:sz w:val="24"/>
              </w:rPr>
              <w:t>7</w:t>
            </w:r>
          </w:p>
        </w:tc>
      </w:tr>
      <w:tr w:rsidR="00DD2C32" w:rsidTr="000B2295">
        <w:tc>
          <w:tcPr>
            <w:tcW w:w="998" w:type="dxa"/>
          </w:tcPr>
          <w:p w:rsidR="00DD2C32" w:rsidRPr="000B2295" w:rsidRDefault="00DD2C32" w:rsidP="000B2295">
            <w:pPr>
              <w:pStyle w:val="a4"/>
              <w:numPr>
                <w:ilvl w:val="0"/>
                <w:numId w:val="5"/>
              </w:numPr>
              <w:ind w:right="-739"/>
              <w:rPr>
                <w:rFonts w:ascii="Times New Roman" w:hAnsi="Times New Roman" w:cs="Times New Roman"/>
                <w:b/>
                <w:sz w:val="24"/>
              </w:rPr>
            </w:pPr>
          </w:p>
        </w:tc>
        <w:tc>
          <w:tcPr>
            <w:tcW w:w="13038" w:type="dxa"/>
          </w:tcPr>
          <w:p w:rsidR="00DD2C32" w:rsidRPr="00E305D6" w:rsidRDefault="00F279F7" w:rsidP="00F279F7">
            <w:pPr>
              <w:pStyle w:val="ConsPlusNormal"/>
              <w:jc w:val="both"/>
              <w:rPr>
                <w:rFonts w:ascii="Times New Roman" w:hAnsi="Times New Roman" w:cs="Times New Roman"/>
                <w:sz w:val="24"/>
                <w:szCs w:val="24"/>
              </w:rPr>
            </w:pPr>
            <w:r w:rsidRPr="008A374C">
              <w:rPr>
                <w:rFonts w:ascii="Times New Roman" w:hAnsi="Times New Roman" w:cs="Times New Roman"/>
                <w:sz w:val="24"/>
                <w:szCs w:val="24"/>
              </w:rPr>
              <w:t>Федеральный закон от 28.12.2016 N 498-ФЗ</w:t>
            </w:r>
            <w:r>
              <w:rPr>
                <w:rFonts w:ascii="Times New Roman" w:hAnsi="Times New Roman" w:cs="Times New Roman"/>
                <w:sz w:val="24"/>
                <w:szCs w:val="24"/>
              </w:rPr>
              <w:t xml:space="preserve"> </w:t>
            </w:r>
            <w:r w:rsidRPr="008A374C">
              <w:rPr>
                <w:rFonts w:ascii="Times New Roman" w:hAnsi="Times New Roman" w:cs="Times New Roman"/>
                <w:b/>
                <w:sz w:val="24"/>
                <w:szCs w:val="24"/>
              </w:rPr>
              <w:t>"О внесении изменений в Жилищный кодекс Российской Федерации и статью 4 Федерального закона "О внесении изменений в Жилищный кодекс Российской Федерации и Федеральный закон "О водоснабжении и водоотведении"</w:t>
            </w:r>
          </w:p>
        </w:tc>
        <w:tc>
          <w:tcPr>
            <w:tcW w:w="1296" w:type="dxa"/>
          </w:tcPr>
          <w:p w:rsidR="00E05BE2" w:rsidRDefault="00E05BE2" w:rsidP="00F94E51">
            <w:pPr>
              <w:ind w:right="-739"/>
              <w:jc w:val="center"/>
              <w:rPr>
                <w:rFonts w:ascii="Times New Roman" w:hAnsi="Times New Roman" w:cs="Times New Roman"/>
                <w:b/>
                <w:sz w:val="24"/>
              </w:rPr>
            </w:pPr>
          </w:p>
          <w:p w:rsidR="004F1F19" w:rsidRDefault="004E4A61" w:rsidP="00582C46">
            <w:pPr>
              <w:ind w:right="-739"/>
              <w:jc w:val="center"/>
              <w:rPr>
                <w:rFonts w:ascii="Times New Roman" w:hAnsi="Times New Roman" w:cs="Times New Roman"/>
                <w:b/>
                <w:sz w:val="24"/>
              </w:rPr>
            </w:pPr>
            <w:r>
              <w:rPr>
                <w:rFonts w:ascii="Times New Roman" w:hAnsi="Times New Roman" w:cs="Times New Roman"/>
                <w:b/>
                <w:sz w:val="24"/>
              </w:rPr>
              <w:t>…</w:t>
            </w:r>
            <w:r w:rsidR="00582C46">
              <w:rPr>
                <w:rFonts w:ascii="Times New Roman" w:hAnsi="Times New Roman" w:cs="Times New Roman"/>
                <w:b/>
                <w:sz w:val="24"/>
              </w:rPr>
              <w:t>7</w:t>
            </w:r>
          </w:p>
        </w:tc>
      </w:tr>
      <w:tr w:rsidR="00EA0091" w:rsidTr="000B2295">
        <w:tc>
          <w:tcPr>
            <w:tcW w:w="998" w:type="dxa"/>
          </w:tcPr>
          <w:p w:rsidR="00EA0091" w:rsidRPr="000B2295" w:rsidRDefault="00EA0091" w:rsidP="000B2295">
            <w:pPr>
              <w:pStyle w:val="a4"/>
              <w:numPr>
                <w:ilvl w:val="0"/>
                <w:numId w:val="5"/>
              </w:numPr>
              <w:ind w:right="-739"/>
              <w:rPr>
                <w:rFonts w:ascii="Times New Roman" w:hAnsi="Times New Roman" w:cs="Times New Roman"/>
                <w:b/>
                <w:sz w:val="24"/>
              </w:rPr>
            </w:pPr>
          </w:p>
        </w:tc>
        <w:tc>
          <w:tcPr>
            <w:tcW w:w="13038" w:type="dxa"/>
          </w:tcPr>
          <w:p w:rsidR="00EA0091" w:rsidRPr="0076155A" w:rsidRDefault="00F279F7" w:rsidP="00F279F7">
            <w:pPr>
              <w:pStyle w:val="ConsPlusNormal"/>
              <w:jc w:val="both"/>
              <w:rPr>
                <w:rFonts w:ascii="Times New Roman" w:hAnsi="Times New Roman" w:cs="Times New Roman"/>
                <w:sz w:val="24"/>
                <w:szCs w:val="24"/>
              </w:rPr>
            </w:pPr>
            <w:r w:rsidRPr="00B717DF">
              <w:rPr>
                <w:rFonts w:ascii="Times New Roman" w:hAnsi="Times New Roman" w:cs="Times New Roman"/>
                <w:sz w:val="24"/>
                <w:szCs w:val="24"/>
              </w:rPr>
              <w:t>Федеральный закон от 28.12.2016 N 495-ФЗ</w:t>
            </w:r>
            <w:r>
              <w:rPr>
                <w:rFonts w:ascii="Times New Roman" w:hAnsi="Times New Roman" w:cs="Times New Roman"/>
                <w:sz w:val="24"/>
                <w:szCs w:val="24"/>
              </w:rPr>
              <w:t xml:space="preserve"> </w:t>
            </w:r>
            <w:r w:rsidRPr="00B717DF">
              <w:rPr>
                <w:rFonts w:ascii="Times New Roman" w:hAnsi="Times New Roman" w:cs="Times New Roman"/>
                <w:b/>
                <w:sz w:val="24"/>
                <w:szCs w:val="24"/>
              </w:rPr>
              <w:t>"О внесении изменений в отдельные законодательные акты Российской Федерации"</w:t>
            </w:r>
          </w:p>
        </w:tc>
        <w:tc>
          <w:tcPr>
            <w:tcW w:w="1296" w:type="dxa"/>
          </w:tcPr>
          <w:p w:rsidR="00E05BE2" w:rsidRDefault="00E05BE2" w:rsidP="00F94E51">
            <w:pPr>
              <w:ind w:right="-739"/>
              <w:jc w:val="center"/>
              <w:rPr>
                <w:rFonts w:ascii="Times New Roman" w:hAnsi="Times New Roman" w:cs="Times New Roman"/>
                <w:b/>
                <w:sz w:val="24"/>
              </w:rPr>
            </w:pPr>
          </w:p>
          <w:p w:rsidR="004F1F19" w:rsidRDefault="004E4A61" w:rsidP="00582C46">
            <w:pPr>
              <w:ind w:right="-739"/>
              <w:jc w:val="center"/>
              <w:rPr>
                <w:rFonts w:ascii="Times New Roman" w:hAnsi="Times New Roman" w:cs="Times New Roman"/>
                <w:b/>
                <w:sz w:val="24"/>
              </w:rPr>
            </w:pPr>
            <w:r>
              <w:rPr>
                <w:rFonts w:ascii="Times New Roman" w:hAnsi="Times New Roman" w:cs="Times New Roman"/>
                <w:b/>
                <w:sz w:val="24"/>
              </w:rPr>
              <w:t>…</w:t>
            </w:r>
            <w:r w:rsidR="00582C46">
              <w:rPr>
                <w:rFonts w:ascii="Times New Roman" w:hAnsi="Times New Roman" w:cs="Times New Roman"/>
                <w:b/>
                <w:sz w:val="24"/>
              </w:rPr>
              <w:t>7</w:t>
            </w:r>
          </w:p>
        </w:tc>
      </w:tr>
      <w:tr w:rsidR="00430900" w:rsidTr="000B2295">
        <w:tc>
          <w:tcPr>
            <w:tcW w:w="998" w:type="dxa"/>
          </w:tcPr>
          <w:p w:rsidR="00430900" w:rsidRPr="000B2295" w:rsidRDefault="00430900" w:rsidP="000B2295">
            <w:pPr>
              <w:pStyle w:val="a4"/>
              <w:numPr>
                <w:ilvl w:val="0"/>
                <w:numId w:val="5"/>
              </w:numPr>
              <w:ind w:right="-739"/>
              <w:rPr>
                <w:rFonts w:ascii="Times New Roman" w:hAnsi="Times New Roman" w:cs="Times New Roman"/>
                <w:b/>
                <w:sz w:val="24"/>
              </w:rPr>
            </w:pPr>
          </w:p>
        </w:tc>
        <w:tc>
          <w:tcPr>
            <w:tcW w:w="13038" w:type="dxa"/>
          </w:tcPr>
          <w:p w:rsidR="00B72EA8" w:rsidRPr="00E305D6" w:rsidRDefault="00F279F7" w:rsidP="00F279F7">
            <w:pPr>
              <w:pStyle w:val="ConsPlusNormal"/>
              <w:jc w:val="both"/>
              <w:rPr>
                <w:rFonts w:ascii="Times New Roman" w:hAnsi="Times New Roman" w:cs="Times New Roman"/>
                <w:sz w:val="24"/>
                <w:szCs w:val="24"/>
              </w:rPr>
            </w:pPr>
            <w:r w:rsidRPr="008A374C">
              <w:rPr>
                <w:rFonts w:ascii="Times New Roman" w:hAnsi="Times New Roman" w:cs="Times New Roman"/>
                <w:sz w:val="24"/>
                <w:szCs w:val="24"/>
              </w:rPr>
              <w:t>Федеральный закон от 28.12.2016 N 485-ФЗ</w:t>
            </w:r>
            <w:r>
              <w:rPr>
                <w:rFonts w:ascii="Times New Roman" w:hAnsi="Times New Roman" w:cs="Times New Roman"/>
                <w:sz w:val="24"/>
                <w:szCs w:val="24"/>
              </w:rPr>
              <w:t xml:space="preserve"> </w:t>
            </w:r>
            <w:r w:rsidRPr="00F279F7">
              <w:rPr>
                <w:rFonts w:ascii="Times New Roman" w:hAnsi="Times New Roman" w:cs="Times New Roman"/>
                <w:b/>
                <w:sz w:val="24"/>
                <w:szCs w:val="24"/>
              </w:rPr>
              <w:t>"О признании утратившими силу отдельных положений законодательных актов Российской Федерации"</w:t>
            </w:r>
          </w:p>
        </w:tc>
        <w:tc>
          <w:tcPr>
            <w:tcW w:w="1296" w:type="dxa"/>
          </w:tcPr>
          <w:p w:rsidR="004F1F19" w:rsidRDefault="004E4A61" w:rsidP="00582C46">
            <w:pPr>
              <w:ind w:right="-739"/>
              <w:jc w:val="center"/>
              <w:rPr>
                <w:rFonts w:ascii="Times New Roman" w:hAnsi="Times New Roman" w:cs="Times New Roman"/>
                <w:b/>
                <w:sz w:val="24"/>
              </w:rPr>
            </w:pPr>
            <w:r>
              <w:rPr>
                <w:rFonts w:ascii="Times New Roman" w:hAnsi="Times New Roman" w:cs="Times New Roman"/>
                <w:b/>
                <w:sz w:val="24"/>
              </w:rPr>
              <w:t>…</w:t>
            </w:r>
            <w:r w:rsidR="00582C46">
              <w:rPr>
                <w:rFonts w:ascii="Times New Roman" w:hAnsi="Times New Roman" w:cs="Times New Roman"/>
                <w:b/>
                <w:sz w:val="24"/>
              </w:rPr>
              <w:t>8</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033F28" w:rsidRPr="00B72EA8" w:rsidRDefault="00F279F7" w:rsidP="00F279F7">
            <w:pPr>
              <w:pStyle w:val="ConsPlusNormal"/>
              <w:jc w:val="both"/>
              <w:rPr>
                <w:rFonts w:ascii="Times New Roman" w:hAnsi="Times New Roman" w:cs="Times New Roman"/>
                <w:sz w:val="24"/>
                <w:szCs w:val="24"/>
              </w:rPr>
            </w:pPr>
            <w:r w:rsidRPr="00EB5E78">
              <w:rPr>
                <w:rFonts w:ascii="Times New Roman" w:hAnsi="Times New Roman" w:cs="Times New Roman"/>
                <w:sz w:val="24"/>
                <w:szCs w:val="24"/>
              </w:rPr>
              <w:t>Федеральный закон от 28.12.2016 N 505-ФЗ</w:t>
            </w:r>
            <w:r>
              <w:rPr>
                <w:rFonts w:ascii="Times New Roman" w:hAnsi="Times New Roman" w:cs="Times New Roman"/>
                <w:sz w:val="24"/>
                <w:szCs w:val="24"/>
              </w:rPr>
              <w:t xml:space="preserve"> </w:t>
            </w:r>
            <w:r w:rsidRPr="00EB5E78">
              <w:rPr>
                <w:rFonts w:ascii="Times New Roman" w:hAnsi="Times New Roman" w:cs="Times New Roman"/>
                <w:b/>
                <w:sz w:val="24"/>
                <w:szCs w:val="24"/>
              </w:rPr>
              <w:t>"О внесении изменений в отдельные законодательные акты Российской Федерации в части определения понятия "иностранные финансовые инструменты"</w:t>
            </w:r>
          </w:p>
        </w:tc>
        <w:tc>
          <w:tcPr>
            <w:tcW w:w="1296" w:type="dxa"/>
          </w:tcPr>
          <w:p w:rsidR="004F1F19" w:rsidRDefault="004E4A61" w:rsidP="00582C46">
            <w:pPr>
              <w:ind w:right="-739"/>
              <w:jc w:val="center"/>
              <w:rPr>
                <w:rFonts w:ascii="Times New Roman" w:hAnsi="Times New Roman" w:cs="Times New Roman"/>
                <w:b/>
                <w:sz w:val="24"/>
              </w:rPr>
            </w:pPr>
            <w:r>
              <w:rPr>
                <w:rFonts w:ascii="Times New Roman" w:hAnsi="Times New Roman" w:cs="Times New Roman"/>
                <w:b/>
                <w:sz w:val="24"/>
              </w:rPr>
              <w:t>…</w:t>
            </w:r>
            <w:r w:rsidR="00582C46">
              <w:rPr>
                <w:rFonts w:ascii="Times New Roman" w:hAnsi="Times New Roman" w:cs="Times New Roman"/>
                <w:b/>
                <w:sz w:val="24"/>
              </w:rPr>
              <w:t>8</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033F28" w:rsidRPr="000617B2" w:rsidRDefault="003566DE" w:rsidP="003566DE">
            <w:pPr>
              <w:pStyle w:val="ConsPlusNormal"/>
              <w:jc w:val="both"/>
              <w:rPr>
                <w:rFonts w:ascii="Times New Roman" w:hAnsi="Times New Roman" w:cs="Times New Roman"/>
                <w:sz w:val="24"/>
                <w:szCs w:val="24"/>
              </w:rPr>
            </w:pPr>
            <w:r w:rsidRPr="00677AE9">
              <w:rPr>
                <w:rFonts w:ascii="Times New Roman" w:hAnsi="Times New Roman" w:cs="Times New Roman"/>
                <w:sz w:val="24"/>
                <w:szCs w:val="24"/>
              </w:rPr>
              <w:t>Федеральный закон от 28.12.2016 N 502-ФЗ</w:t>
            </w:r>
            <w:r>
              <w:rPr>
                <w:rFonts w:ascii="Times New Roman" w:hAnsi="Times New Roman" w:cs="Times New Roman"/>
                <w:sz w:val="24"/>
                <w:szCs w:val="24"/>
              </w:rPr>
              <w:t xml:space="preserve"> </w:t>
            </w:r>
            <w:r w:rsidRPr="00677AE9">
              <w:rPr>
                <w:rFonts w:ascii="Times New Roman" w:hAnsi="Times New Roman" w:cs="Times New Roman"/>
                <w:b/>
                <w:sz w:val="24"/>
                <w:szCs w:val="24"/>
              </w:rPr>
              <w:t xml:space="preserve">"О внесении изменений в Федеральный закон "Об особенностях </w:t>
            </w:r>
            <w:r w:rsidRPr="00677AE9">
              <w:rPr>
                <w:rFonts w:ascii="Times New Roman" w:hAnsi="Times New Roman" w:cs="Times New Roman"/>
                <w:b/>
                <w:sz w:val="24"/>
                <w:szCs w:val="24"/>
              </w:rPr>
              <w:lastRenderedPageBreak/>
              <w:t>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c>
          <w:tcPr>
            <w:tcW w:w="1296" w:type="dxa"/>
          </w:tcPr>
          <w:p w:rsidR="00C457B8" w:rsidRDefault="004E4A61" w:rsidP="00582C46">
            <w:pPr>
              <w:ind w:right="-739"/>
              <w:jc w:val="center"/>
              <w:rPr>
                <w:rFonts w:ascii="Times New Roman" w:hAnsi="Times New Roman" w:cs="Times New Roman"/>
                <w:b/>
                <w:sz w:val="24"/>
              </w:rPr>
            </w:pPr>
            <w:r>
              <w:rPr>
                <w:rFonts w:ascii="Times New Roman" w:hAnsi="Times New Roman" w:cs="Times New Roman"/>
                <w:b/>
                <w:sz w:val="24"/>
              </w:rPr>
              <w:lastRenderedPageBreak/>
              <w:t>…</w:t>
            </w:r>
            <w:r w:rsidR="00582C46">
              <w:rPr>
                <w:rFonts w:ascii="Times New Roman" w:hAnsi="Times New Roman" w:cs="Times New Roman"/>
                <w:b/>
                <w:sz w:val="24"/>
              </w:rPr>
              <w:t>9</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033F28" w:rsidRDefault="003566DE" w:rsidP="003566DE">
            <w:pPr>
              <w:pStyle w:val="ConsPlusNormal"/>
              <w:jc w:val="both"/>
              <w:rPr>
                <w:rFonts w:ascii="Times New Roman" w:hAnsi="Times New Roman" w:cs="Times New Roman"/>
                <w:sz w:val="24"/>
                <w:szCs w:val="24"/>
              </w:rPr>
            </w:pPr>
            <w:r w:rsidRPr="00C82DB9">
              <w:rPr>
                <w:rFonts w:ascii="Times New Roman" w:hAnsi="Times New Roman" w:cs="Times New Roman"/>
                <w:sz w:val="24"/>
                <w:szCs w:val="24"/>
              </w:rPr>
              <w:t>Федеральный закон от 19.12.2016 N 449-ФЗ</w:t>
            </w:r>
            <w:r>
              <w:rPr>
                <w:rFonts w:ascii="Times New Roman" w:hAnsi="Times New Roman" w:cs="Times New Roman"/>
                <w:sz w:val="24"/>
                <w:szCs w:val="24"/>
              </w:rPr>
              <w:t xml:space="preserve"> </w:t>
            </w:r>
            <w:r w:rsidRPr="00C82DB9">
              <w:rPr>
                <w:rFonts w:ascii="Times New Roman" w:hAnsi="Times New Roman" w:cs="Times New Roman"/>
                <w:b/>
                <w:sz w:val="24"/>
                <w:szCs w:val="24"/>
              </w:rPr>
              <w:t>"О внесении изменений в статью 31.1 Федерального закона "О некоммерческих организациях"</w:t>
            </w:r>
          </w:p>
        </w:tc>
        <w:tc>
          <w:tcPr>
            <w:tcW w:w="1296" w:type="dxa"/>
          </w:tcPr>
          <w:p w:rsidR="00C457B8" w:rsidRDefault="004E4A61" w:rsidP="00582C46">
            <w:pPr>
              <w:ind w:right="-739"/>
              <w:jc w:val="center"/>
              <w:rPr>
                <w:rFonts w:ascii="Times New Roman" w:hAnsi="Times New Roman" w:cs="Times New Roman"/>
                <w:b/>
                <w:sz w:val="24"/>
              </w:rPr>
            </w:pPr>
            <w:r>
              <w:rPr>
                <w:rFonts w:ascii="Times New Roman" w:hAnsi="Times New Roman" w:cs="Times New Roman"/>
                <w:b/>
                <w:sz w:val="24"/>
              </w:rPr>
              <w:t>…</w:t>
            </w:r>
            <w:r w:rsidR="00582C46">
              <w:rPr>
                <w:rFonts w:ascii="Times New Roman" w:hAnsi="Times New Roman" w:cs="Times New Roman"/>
                <w:b/>
                <w:sz w:val="24"/>
              </w:rPr>
              <w:t>9</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033F28" w:rsidRDefault="003566DE" w:rsidP="003566DE">
            <w:pPr>
              <w:pStyle w:val="ConsPlusNormal"/>
              <w:jc w:val="both"/>
              <w:rPr>
                <w:rFonts w:ascii="Times New Roman" w:hAnsi="Times New Roman" w:cs="Times New Roman"/>
                <w:sz w:val="24"/>
                <w:szCs w:val="24"/>
              </w:rPr>
            </w:pPr>
            <w:r w:rsidRPr="00F27F8A">
              <w:rPr>
                <w:rFonts w:ascii="Times New Roman" w:hAnsi="Times New Roman" w:cs="Times New Roman"/>
                <w:sz w:val="24"/>
                <w:szCs w:val="24"/>
              </w:rPr>
              <w:t>Федеральный закон от 19.12.2016 N 445-ФЗ</w:t>
            </w:r>
            <w:r>
              <w:rPr>
                <w:rFonts w:ascii="Times New Roman" w:hAnsi="Times New Roman" w:cs="Times New Roman"/>
                <w:sz w:val="24"/>
                <w:szCs w:val="24"/>
              </w:rPr>
              <w:t xml:space="preserve"> </w:t>
            </w:r>
            <w:r w:rsidRPr="00F27F8A">
              <w:rPr>
                <w:rFonts w:ascii="Times New Roman" w:hAnsi="Times New Roman" w:cs="Times New Roman"/>
                <w:b/>
                <w:sz w:val="24"/>
                <w:szCs w:val="24"/>
              </w:rPr>
              <w:t>"О внесении изменений в статьи 51 и 55 Градостроительного кодекса Российской Федерации"</w:t>
            </w:r>
          </w:p>
        </w:tc>
        <w:tc>
          <w:tcPr>
            <w:tcW w:w="1296" w:type="dxa"/>
          </w:tcPr>
          <w:p w:rsidR="00C457B8" w:rsidRDefault="004E4A61" w:rsidP="00582C46">
            <w:pPr>
              <w:ind w:right="-739"/>
              <w:jc w:val="center"/>
              <w:rPr>
                <w:rFonts w:ascii="Times New Roman" w:hAnsi="Times New Roman" w:cs="Times New Roman"/>
                <w:b/>
                <w:sz w:val="24"/>
              </w:rPr>
            </w:pPr>
            <w:r>
              <w:rPr>
                <w:rFonts w:ascii="Times New Roman" w:hAnsi="Times New Roman" w:cs="Times New Roman"/>
                <w:b/>
                <w:sz w:val="24"/>
              </w:rPr>
              <w:t>…</w:t>
            </w:r>
            <w:r w:rsidR="00582C46">
              <w:rPr>
                <w:rFonts w:ascii="Times New Roman" w:hAnsi="Times New Roman" w:cs="Times New Roman"/>
                <w:b/>
                <w:sz w:val="24"/>
              </w:rPr>
              <w:t>10</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033F28" w:rsidRPr="00685D45" w:rsidRDefault="003566DE" w:rsidP="003566DE">
            <w:pPr>
              <w:pStyle w:val="ConsPlusNormal"/>
              <w:jc w:val="both"/>
              <w:rPr>
                <w:rFonts w:ascii="Times New Roman" w:hAnsi="Times New Roman" w:cs="Times New Roman"/>
                <w:sz w:val="24"/>
                <w:szCs w:val="24"/>
              </w:rPr>
            </w:pPr>
            <w:r w:rsidRPr="00DE5C91">
              <w:rPr>
                <w:rFonts w:ascii="Times New Roman" w:hAnsi="Times New Roman" w:cs="Times New Roman"/>
                <w:sz w:val="24"/>
                <w:szCs w:val="24"/>
              </w:rPr>
              <w:t>Указ Президента РФ от 20.12.2016 N 696</w:t>
            </w:r>
            <w:r>
              <w:rPr>
                <w:rFonts w:ascii="Times New Roman" w:hAnsi="Times New Roman" w:cs="Times New Roman"/>
                <w:sz w:val="24"/>
                <w:szCs w:val="24"/>
              </w:rPr>
              <w:t xml:space="preserve"> </w:t>
            </w:r>
            <w:r w:rsidRPr="00DE5C91">
              <w:rPr>
                <w:rFonts w:ascii="Times New Roman" w:hAnsi="Times New Roman" w:cs="Times New Roman"/>
                <w:b/>
                <w:sz w:val="24"/>
                <w:szCs w:val="24"/>
              </w:rPr>
              <w:t>"Об утверждении Основ государственной политики Российской Федерации в области гражданской обороны на период до 2030 года"</w:t>
            </w:r>
          </w:p>
        </w:tc>
        <w:tc>
          <w:tcPr>
            <w:tcW w:w="1296" w:type="dxa"/>
          </w:tcPr>
          <w:p w:rsidR="00EE466B" w:rsidRDefault="004E4A61" w:rsidP="00582C46">
            <w:pPr>
              <w:ind w:right="-739"/>
              <w:jc w:val="center"/>
              <w:rPr>
                <w:rFonts w:ascii="Times New Roman" w:hAnsi="Times New Roman" w:cs="Times New Roman"/>
                <w:b/>
                <w:sz w:val="24"/>
              </w:rPr>
            </w:pPr>
            <w:r>
              <w:rPr>
                <w:rFonts w:ascii="Times New Roman" w:hAnsi="Times New Roman" w:cs="Times New Roman"/>
                <w:b/>
                <w:sz w:val="24"/>
              </w:rPr>
              <w:t>…</w:t>
            </w:r>
            <w:r w:rsidR="00582C46">
              <w:rPr>
                <w:rFonts w:ascii="Times New Roman" w:hAnsi="Times New Roman" w:cs="Times New Roman"/>
                <w:b/>
                <w:sz w:val="24"/>
              </w:rPr>
              <w:t>10</w:t>
            </w:r>
          </w:p>
        </w:tc>
      </w:tr>
      <w:tr w:rsidR="00AC7D05" w:rsidTr="000B2295">
        <w:tc>
          <w:tcPr>
            <w:tcW w:w="998" w:type="dxa"/>
          </w:tcPr>
          <w:p w:rsidR="00AC7D05" w:rsidRPr="000B2295" w:rsidRDefault="00AC7D05" w:rsidP="000B2295">
            <w:pPr>
              <w:pStyle w:val="a4"/>
              <w:numPr>
                <w:ilvl w:val="0"/>
                <w:numId w:val="5"/>
              </w:numPr>
              <w:ind w:right="-739"/>
              <w:rPr>
                <w:rFonts w:ascii="Times New Roman" w:hAnsi="Times New Roman" w:cs="Times New Roman"/>
                <w:b/>
                <w:sz w:val="24"/>
              </w:rPr>
            </w:pPr>
          </w:p>
        </w:tc>
        <w:tc>
          <w:tcPr>
            <w:tcW w:w="13038" w:type="dxa"/>
          </w:tcPr>
          <w:p w:rsidR="00AC7D05" w:rsidRPr="007802A2" w:rsidRDefault="003566DE" w:rsidP="003566DE">
            <w:pPr>
              <w:pStyle w:val="ConsPlusNormal"/>
              <w:jc w:val="both"/>
              <w:rPr>
                <w:rFonts w:ascii="Times New Roman" w:hAnsi="Times New Roman" w:cs="Times New Roman"/>
                <w:sz w:val="24"/>
                <w:szCs w:val="24"/>
              </w:rPr>
            </w:pPr>
            <w:r w:rsidRPr="00C01FE1">
              <w:rPr>
                <w:rFonts w:ascii="Times New Roman" w:hAnsi="Times New Roman" w:cs="Times New Roman"/>
                <w:sz w:val="24"/>
                <w:szCs w:val="24"/>
              </w:rPr>
              <w:t>Постановление Правительства РФ от 17.12.2016 N 1396</w:t>
            </w:r>
            <w:r>
              <w:rPr>
                <w:rFonts w:ascii="Times New Roman" w:hAnsi="Times New Roman" w:cs="Times New Roman"/>
                <w:sz w:val="24"/>
                <w:szCs w:val="24"/>
              </w:rPr>
              <w:t xml:space="preserve"> </w:t>
            </w:r>
            <w:r w:rsidRPr="003566DE">
              <w:rPr>
                <w:rFonts w:ascii="Times New Roman" w:hAnsi="Times New Roman" w:cs="Times New Roman"/>
                <w:b/>
                <w:sz w:val="22"/>
                <w:szCs w:val="24"/>
              </w:rPr>
              <w:t>"О внесении изменений в Правила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tc>
        <w:tc>
          <w:tcPr>
            <w:tcW w:w="1296" w:type="dxa"/>
          </w:tcPr>
          <w:p w:rsidR="00EE466B" w:rsidRDefault="004E4A61" w:rsidP="00582C46">
            <w:pPr>
              <w:ind w:right="-739"/>
              <w:jc w:val="center"/>
              <w:rPr>
                <w:rFonts w:ascii="Times New Roman" w:hAnsi="Times New Roman" w:cs="Times New Roman"/>
                <w:b/>
                <w:sz w:val="24"/>
              </w:rPr>
            </w:pPr>
            <w:r>
              <w:rPr>
                <w:rFonts w:ascii="Times New Roman" w:hAnsi="Times New Roman" w:cs="Times New Roman"/>
                <w:b/>
                <w:sz w:val="24"/>
              </w:rPr>
              <w:t>…</w:t>
            </w:r>
            <w:r w:rsidR="00582C46">
              <w:rPr>
                <w:rFonts w:ascii="Times New Roman" w:hAnsi="Times New Roman" w:cs="Times New Roman"/>
                <w:b/>
                <w:sz w:val="24"/>
              </w:rPr>
              <w:t>10</w:t>
            </w:r>
          </w:p>
        </w:tc>
      </w:tr>
      <w:tr w:rsidR="005348F8" w:rsidTr="000B2295">
        <w:tc>
          <w:tcPr>
            <w:tcW w:w="998" w:type="dxa"/>
          </w:tcPr>
          <w:p w:rsidR="005348F8" w:rsidRPr="000B2295" w:rsidRDefault="005348F8" w:rsidP="000B2295">
            <w:pPr>
              <w:pStyle w:val="a4"/>
              <w:numPr>
                <w:ilvl w:val="0"/>
                <w:numId w:val="5"/>
              </w:numPr>
              <w:ind w:right="-739"/>
              <w:rPr>
                <w:rFonts w:ascii="Times New Roman" w:hAnsi="Times New Roman" w:cs="Times New Roman"/>
                <w:b/>
                <w:sz w:val="24"/>
              </w:rPr>
            </w:pPr>
          </w:p>
        </w:tc>
        <w:tc>
          <w:tcPr>
            <w:tcW w:w="13038" w:type="dxa"/>
          </w:tcPr>
          <w:p w:rsidR="005348F8" w:rsidRPr="00A62DFF" w:rsidRDefault="005348F8" w:rsidP="005348F8">
            <w:pPr>
              <w:pStyle w:val="ConsPlusNormal"/>
              <w:jc w:val="both"/>
              <w:rPr>
                <w:rFonts w:ascii="Times New Roman" w:hAnsi="Times New Roman" w:cs="Times New Roman"/>
                <w:sz w:val="24"/>
                <w:szCs w:val="24"/>
              </w:rPr>
            </w:pPr>
            <w:r w:rsidRPr="00AF643D">
              <w:rPr>
                <w:rFonts w:ascii="Times New Roman" w:hAnsi="Times New Roman" w:cs="Times New Roman"/>
                <w:sz w:val="24"/>
                <w:szCs w:val="24"/>
              </w:rPr>
              <w:t>Постановление Правительства РФ от 26.12.2016 N 1491</w:t>
            </w:r>
            <w:r>
              <w:rPr>
                <w:rFonts w:ascii="Times New Roman" w:hAnsi="Times New Roman" w:cs="Times New Roman"/>
                <w:sz w:val="24"/>
                <w:szCs w:val="24"/>
              </w:rPr>
              <w:t xml:space="preserve"> </w:t>
            </w:r>
            <w:r w:rsidRPr="00AF643D">
              <w:rPr>
                <w:rFonts w:ascii="Times New Roman" w:hAnsi="Times New Roman" w:cs="Times New Roman"/>
                <w:b/>
                <w:sz w:val="24"/>
                <w:szCs w:val="24"/>
              </w:rPr>
              <w:t>"О порядке осуществления общественного жилищного контроля"</w:t>
            </w:r>
            <w:r>
              <w:rPr>
                <w:rFonts w:ascii="Times New Roman" w:hAnsi="Times New Roman" w:cs="Times New Roman"/>
                <w:b/>
                <w:sz w:val="24"/>
                <w:szCs w:val="24"/>
              </w:rPr>
              <w:t xml:space="preserve"> </w:t>
            </w:r>
            <w:r w:rsidRPr="00AF643D">
              <w:rPr>
                <w:rFonts w:ascii="Times New Roman" w:hAnsi="Times New Roman" w:cs="Times New Roman"/>
                <w:b/>
                <w:sz w:val="24"/>
                <w:szCs w:val="24"/>
              </w:rPr>
              <w:t>(вместе с "Правилами осуществления общественного жилищного контроля")</w:t>
            </w:r>
            <w:r>
              <w:rPr>
                <w:rFonts w:ascii="Times New Roman" w:hAnsi="Times New Roman" w:cs="Times New Roman"/>
                <w:b/>
                <w:sz w:val="24"/>
                <w:szCs w:val="24"/>
              </w:rPr>
              <w:t xml:space="preserve"> </w:t>
            </w:r>
          </w:p>
        </w:tc>
        <w:tc>
          <w:tcPr>
            <w:tcW w:w="1296" w:type="dxa"/>
          </w:tcPr>
          <w:p w:rsidR="005348F8" w:rsidRDefault="00582C46" w:rsidP="00033F28">
            <w:pPr>
              <w:ind w:right="-739"/>
              <w:jc w:val="center"/>
              <w:rPr>
                <w:rFonts w:ascii="Times New Roman" w:hAnsi="Times New Roman" w:cs="Times New Roman"/>
                <w:b/>
                <w:sz w:val="24"/>
              </w:rPr>
            </w:pPr>
            <w:r>
              <w:rPr>
                <w:rFonts w:ascii="Times New Roman" w:hAnsi="Times New Roman" w:cs="Times New Roman"/>
                <w:b/>
                <w:sz w:val="24"/>
              </w:rPr>
              <w:t>…11</w:t>
            </w:r>
          </w:p>
        </w:tc>
      </w:tr>
      <w:tr w:rsidR="005348F8" w:rsidTr="000B2295">
        <w:tc>
          <w:tcPr>
            <w:tcW w:w="998" w:type="dxa"/>
          </w:tcPr>
          <w:p w:rsidR="005348F8" w:rsidRPr="000B2295" w:rsidRDefault="005348F8" w:rsidP="000B2295">
            <w:pPr>
              <w:pStyle w:val="a4"/>
              <w:numPr>
                <w:ilvl w:val="0"/>
                <w:numId w:val="5"/>
              </w:numPr>
              <w:ind w:right="-739"/>
              <w:rPr>
                <w:rFonts w:ascii="Times New Roman" w:hAnsi="Times New Roman" w:cs="Times New Roman"/>
                <w:b/>
                <w:sz w:val="24"/>
              </w:rPr>
            </w:pPr>
          </w:p>
        </w:tc>
        <w:tc>
          <w:tcPr>
            <w:tcW w:w="13038" w:type="dxa"/>
          </w:tcPr>
          <w:p w:rsidR="005348F8" w:rsidRPr="00A62DFF" w:rsidRDefault="005348F8" w:rsidP="005348F8">
            <w:pPr>
              <w:pStyle w:val="ConsPlusNormal"/>
              <w:jc w:val="both"/>
              <w:rPr>
                <w:rFonts w:ascii="Times New Roman" w:hAnsi="Times New Roman" w:cs="Times New Roman"/>
                <w:sz w:val="24"/>
                <w:szCs w:val="24"/>
              </w:rPr>
            </w:pPr>
            <w:r w:rsidRPr="00AF643D">
              <w:rPr>
                <w:rFonts w:ascii="Times New Roman" w:hAnsi="Times New Roman" w:cs="Times New Roman"/>
                <w:sz w:val="24"/>
                <w:szCs w:val="24"/>
              </w:rPr>
              <w:t>Постановление Правительства РФ от 30.12.2016 N 1559</w:t>
            </w:r>
            <w:r>
              <w:rPr>
                <w:rFonts w:ascii="Times New Roman" w:hAnsi="Times New Roman" w:cs="Times New Roman"/>
                <w:sz w:val="24"/>
                <w:szCs w:val="24"/>
              </w:rPr>
              <w:t xml:space="preserve"> </w:t>
            </w:r>
            <w:r w:rsidRPr="00AF643D">
              <w:rPr>
                <w:rFonts w:ascii="Times New Roman" w:hAnsi="Times New Roman" w:cs="Times New Roman"/>
                <w:b/>
                <w:sz w:val="24"/>
                <w:szCs w:val="24"/>
              </w:rPr>
              <w:t>"Об утверждении Правил общественного обсуждения проектов документов стратегического планирования по вопросам, находящимся в ведении Правительства Российской Федерации, с использованием федеральной информационной системы стратегического планирования"</w:t>
            </w:r>
            <w:r>
              <w:rPr>
                <w:rFonts w:ascii="Times New Roman" w:hAnsi="Times New Roman" w:cs="Times New Roman"/>
                <w:b/>
                <w:sz w:val="24"/>
                <w:szCs w:val="24"/>
              </w:rPr>
              <w:t xml:space="preserve"> </w:t>
            </w:r>
          </w:p>
        </w:tc>
        <w:tc>
          <w:tcPr>
            <w:tcW w:w="1296" w:type="dxa"/>
          </w:tcPr>
          <w:p w:rsidR="005348F8" w:rsidRDefault="00582C46" w:rsidP="00033F28">
            <w:pPr>
              <w:ind w:right="-739"/>
              <w:jc w:val="center"/>
              <w:rPr>
                <w:rFonts w:ascii="Times New Roman" w:hAnsi="Times New Roman" w:cs="Times New Roman"/>
                <w:b/>
                <w:sz w:val="24"/>
              </w:rPr>
            </w:pPr>
            <w:r>
              <w:rPr>
                <w:rFonts w:ascii="Times New Roman" w:hAnsi="Times New Roman" w:cs="Times New Roman"/>
                <w:b/>
                <w:sz w:val="24"/>
              </w:rPr>
              <w:t>…11</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033F28" w:rsidRPr="004F570D" w:rsidRDefault="003566DE" w:rsidP="003566DE">
            <w:pPr>
              <w:pStyle w:val="ConsPlusNormal"/>
              <w:jc w:val="both"/>
              <w:rPr>
                <w:rFonts w:ascii="Times New Roman" w:hAnsi="Times New Roman" w:cs="Times New Roman"/>
                <w:b/>
                <w:bCs/>
                <w:sz w:val="24"/>
                <w:szCs w:val="24"/>
              </w:rPr>
            </w:pPr>
            <w:r w:rsidRPr="00A62DFF">
              <w:rPr>
                <w:rFonts w:ascii="Times New Roman" w:hAnsi="Times New Roman" w:cs="Times New Roman"/>
                <w:sz w:val="24"/>
                <w:szCs w:val="24"/>
              </w:rPr>
              <w:t>Постановление Правительства РФ от 19.12.2016 N 1403</w:t>
            </w:r>
            <w:r>
              <w:rPr>
                <w:rFonts w:ascii="Times New Roman" w:hAnsi="Times New Roman" w:cs="Times New Roman"/>
                <w:sz w:val="24"/>
                <w:szCs w:val="24"/>
              </w:rPr>
              <w:t xml:space="preserve"> </w:t>
            </w:r>
            <w:r w:rsidRPr="00A62DFF">
              <w:rPr>
                <w:rFonts w:ascii="Times New Roman" w:hAnsi="Times New Roman" w:cs="Times New Roman"/>
                <w:b/>
                <w:sz w:val="24"/>
                <w:szCs w:val="24"/>
              </w:rPr>
              <w:t>"О Программе государственных гарантий бесплатного оказания гражданам медицинской помощи на 2017 год и на плановый период 2018 и 2019 годов"</w:t>
            </w:r>
          </w:p>
        </w:tc>
        <w:tc>
          <w:tcPr>
            <w:tcW w:w="1296" w:type="dxa"/>
          </w:tcPr>
          <w:p w:rsidR="00EE466B" w:rsidRDefault="004E4A61" w:rsidP="00582C46">
            <w:pPr>
              <w:ind w:right="-739"/>
              <w:jc w:val="center"/>
              <w:rPr>
                <w:rFonts w:ascii="Times New Roman" w:hAnsi="Times New Roman" w:cs="Times New Roman"/>
                <w:b/>
                <w:sz w:val="24"/>
              </w:rPr>
            </w:pPr>
            <w:r>
              <w:rPr>
                <w:rFonts w:ascii="Times New Roman" w:hAnsi="Times New Roman" w:cs="Times New Roman"/>
                <w:b/>
                <w:sz w:val="24"/>
              </w:rPr>
              <w:t>…1</w:t>
            </w:r>
            <w:r w:rsidR="00582C46">
              <w:rPr>
                <w:rFonts w:ascii="Times New Roman" w:hAnsi="Times New Roman" w:cs="Times New Roman"/>
                <w:b/>
                <w:sz w:val="24"/>
              </w:rPr>
              <w:t>2</w:t>
            </w:r>
          </w:p>
        </w:tc>
      </w:tr>
      <w:tr w:rsidR="00D55409" w:rsidTr="000B2295">
        <w:tc>
          <w:tcPr>
            <w:tcW w:w="998" w:type="dxa"/>
          </w:tcPr>
          <w:p w:rsidR="00D55409" w:rsidRPr="000B2295" w:rsidRDefault="00D55409" w:rsidP="000B2295">
            <w:pPr>
              <w:pStyle w:val="a4"/>
              <w:numPr>
                <w:ilvl w:val="0"/>
                <w:numId w:val="5"/>
              </w:numPr>
              <w:ind w:right="-739"/>
              <w:rPr>
                <w:rFonts w:ascii="Times New Roman" w:hAnsi="Times New Roman" w:cs="Times New Roman"/>
                <w:b/>
                <w:sz w:val="24"/>
              </w:rPr>
            </w:pPr>
          </w:p>
        </w:tc>
        <w:tc>
          <w:tcPr>
            <w:tcW w:w="13038" w:type="dxa"/>
          </w:tcPr>
          <w:p w:rsidR="00D55409" w:rsidRPr="00A3748A" w:rsidRDefault="003566DE" w:rsidP="003566DE">
            <w:pPr>
              <w:pStyle w:val="ConsPlusNormal"/>
              <w:jc w:val="both"/>
              <w:rPr>
                <w:rFonts w:ascii="Times New Roman" w:eastAsiaTheme="minorHAnsi" w:hAnsi="Times New Roman" w:cs="Times New Roman"/>
                <w:sz w:val="24"/>
                <w:szCs w:val="22"/>
                <w:lang w:eastAsia="en-US"/>
              </w:rPr>
            </w:pPr>
            <w:r w:rsidRPr="000A14E6">
              <w:rPr>
                <w:rFonts w:ascii="Times New Roman" w:hAnsi="Times New Roman" w:cs="Times New Roman"/>
                <w:sz w:val="24"/>
                <w:szCs w:val="24"/>
              </w:rPr>
              <w:t>Постановление Правительства РФ от 28.12.2016 N 1510</w:t>
            </w:r>
            <w:r>
              <w:rPr>
                <w:rFonts w:ascii="Times New Roman" w:hAnsi="Times New Roman" w:cs="Times New Roman"/>
                <w:sz w:val="24"/>
                <w:szCs w:val="24"/>
              </w:rPr>
              <w:t xml:space="preserve"> </w:t>
            </w:r>
            <w:r w:rsidRPr="000A14E6">
              <w:rPr>
                <w:rFonts w:ascii="Times New Roman" w:hAnsi="Times New Roman" w:cs="Times New Roman"/>
                <w:b/>
                <w:sz w:val="24"/>
                <w:szCs w:val="24"/>
              </w:rPr>
              <w:t>"О внесении изменений в постановление Правительства Российской Федерации от 27 сентября 2011 г. N 797"</w:t>
            </w:r>
          </w:p>
        </w:tc>
        <w:tc>
          <w:tcPr>
            <w:tcW w:w="1296" w:type="dxa"/>
          </w:tcPr>
          <w:p w:rsidR="00EE466B" w:rsidRDefault="004E4A61" w:rsidP="00582C46">
            <w:pPr>
              <w:ind w:right="-739"/>
              <w:jc w:val="center"/>
              <w:rPr>
                <w:rFonts w:ascii="Times New Roman" w:hAnsi="Times New Roman" w:cs="Times New Roman"/>
                <w:b/>
                <w:sz w:val="24"/>
              </w:rPr>
            </w:pPr>
            <w:r>
              <w:rPr>
                <w:rFonts w:ascii="Times New Roman" w:hAnsi="Times New Roman" w:cs="Times New Roman"/>
                <w:b/>
                <w:sz w:val="24"/>
              </w:rPr>
              <w:t>…1</w:t>
            </w:r>
            <w:r w:rsidR="00582C46">
              <w:rPr>
                <w:rFonts w:ascii="Times New Roman" w:hAnsi="Times New Roman" w:cs="Times New Roman"/>
                <w:b/>
                <w:sz w:val="24"/>
              </w:rPr>
              <w:t>3</w:t>
            </w:r>
          </w:p>
        </w:tc>
      </w:tr>
      <w:tr w:rsidR="007F7875" w:rsidTr="000B2295">
        <w:tc>
          <w:tcPr>
            <w:tcW w:w="998" w:type="dxa"/>
          </w:tcPr>
          <w:p w:rsidR="007F7875" w:rsidRPr="000B2295" w:rsidRDefault="007F7875" w:rsidP="000B2295">
            <w:pPr>
              <w:pStyle w:val="a4"/>
              <w:numPr>
                <w:ilvl w:val="0"/>
                <w:numId w:val="5"/>
              </w:numPr>
              <w:ind w:right="-739"/>
              <w:rPr>
                <w:rFonts w:ascii="Times New Roman" w:hAnsi="Times New Roman" w:cs="Times New Roman"/>
                <w:b/>
                <w:sz w:val="24"/>
              </w:rPr>
            </w:pPr>
          </w:p>
        </w:tc>
        <w:tc>
          <w:tcPr>
            <w:tcW w:w="13038" w:type="dxa"/>
          </w:tcPr>
          <w:p w:rsidR="007F7875" w:rsidRPr="003566DE" w:rsidRDefault="003566DE" w:rsidP="003566DE">
            <w:pPr>
              <w:pStyle w:val="ConsPlusNormal"/>
              <w:jc w:val="both"/>
              <w:rPr>
                <w:rFonts w:ascii="Times New Roman" w:hAnsi="Times New Roman" w:cs="Times New Roman"/>
                <w:sz w:val="24"/>
                <w:szCs w:val="24"/>
              </w:rPr>
            </w:pPr>
            <w:r w:rsidRPr="003566DE">
              <w:rPr>
                <w:rFonts w:ascii="Times New Roman" w:hAnsi="Times New Roman" w:cs="Times New Roman"/>
                <w:sz w:val="24"/>
                <w:szCs w:val="24"/>
              </w:rPr>
              <w:t xml:space="preserve">Постановление Правительства РФ от 16.11.2016 N 1203 </w:t>
            </w:r>
            <w:r w:rsidRPr="003566DE">
              <w:rPr>
                <w:rFonts w:ascii="Times New Roman" w:hAnsi="Times New Roman" w:cs="Times New Roman"/>
                <w:b/>
                <w:sz w:val="24"/>
                <w:szCs w:val="24"/>
              </w:rPr>
              <w:t>"О внесении изменений в Правила подключения (технологического присоединения) объектов капитального строительства к сетям газораспределения"</w:t>
            </w:r>
          </w:p>
        </w:tc>
        <w:tc>
          <w:tcPr>
            <w:tcW w:w="1296" w:type="dxa"/>
          </w:tcPr>
          <w:p w:rsidR="00EE466B" w:rsidRDefault="004E4A61" w:rsidP="00582C46">
            <w:pPr>
              <w:ind w:right="-739"/>
              <w:jc w:val="center"/>
              <w:rPr>
                <w:rFonts w:ascii="Times New Roman" w:hAnsi="Times New Roman" w:cs="Times New Roman"/>
                <w:b/>
                <w:sz w:val="24"/>
              </w:rPr>
            </w:pPr>
            <w:r>
              <w:rPr>
                <w:rFonts w:ascii="Times New Roman" w:hAnsi="Times New Roman" w:cs="Times New Roman"/>
                <w:b/>
                <w:sz w:val="24"/>
              </w:rPr>
              <w:t>…1</w:t>
            </w:r>
            <w:r w:rsidR="00582C46">
              <w:rPr>
                <w:rFonts w:ascii="Times New Roman" w:hAnsi="Times New Roman" w:cs="Times New Roman"/>
                <w:b/>
                <w:sz w:val="24"/>
              </w:rPr>
              <w:t>3</w:t>
            </w:r>
          </w:p>
        </w:tc>
      </w:tr>
      <w:tr w:rsidR="00CF57F6" w:rsidTr="000B2295">
        <w:tc>
          <w:tcPr>
            <w:tcW w:w="998" w:type="dxa"/>
          </w:tcPr>
          <w:p w:rsidR="00CF57F6" w:rsidRPr="000B2295" w:rsidRDefault="00CF57F6" w:rsidP="000B2295">
            <w:pPr>
              <w:pStyle w:val="a4"/>
              <w:numPr>
                <w:ilvl w:val="0"/>
                <w:numId w:val="5"/>
              </w:numPr>
              <w:ind w:right="-739"/>
              <w:rPr>
                <w:rFonts w:ascii="Times New Roman" w:hAnsi="Times New Roman" w:cs="Times New Roman"/>
                <w:b/>
                <w:sz w:val="24"/>
              </w:rPr>
            </w:pPr>
          </w:p>
        </w:tc>
        <w:tc>
          <w:tcPr>
            <w:tcW w:w="13038" w:type="dxa"/>
          </w:tcPr>
          <w:p w:rsidR="00CF57F6" w:rsidRPr="00C33D5E" w:rsidRDefault="003566DE" w:rsidP="003566DE">
            <w:pPr>
              <w:pStyle w:val="ConsPlusNormal"/>
              <w:jc w:val="both"/>
              <w:rPr>
                <w:rFonts w:ascii="Times New Roman" w:hAnsi="Times New Roman" w:cs="Times New Roman"/>
                <w:sz w:val="24"/>
                <w:szCs w:val="24"/>
              </w:rPr>
            </w:pPr>
            <w:r w:rsidRPr="00E16F2D">
              <w:rPr>
                <w:rFonts w:ascii="Times New Roman" w:hAnsi="Times New Roman" w:cs="Times New Roman"/>
                <w:sz w:val="24"/>
                <w:szCs w:val="24"/>
              </w:rPr>
              <w:t xml:space="preserve">Постановление Правительства РФ </w:t>
            </w:r>
            <w:r>
              <w:rPr>
                <w:rFonts w:ascii="Times New Roman" w:hAnsi="Times New Roman" w:cs="Times New Roman"/>
                <w:sz w:val="24"/>
                <w:szCs w:val="24"/>
              </w:rPr>
              <w:t xml:space="preserve"> </w:t>
            </w:r>
            <w:r w:rsidRPr="00E16F2D">
              <w:rPr>
                <w:rFonts w:ascii="Times New Roman" w:hAnsi="Times New Roman" w:cs="Times New Roman"/>
                <w:sz w:val="24"/>
                <w:szCs w:val="24"/>
              </w:rPr>
              <w:t>от 30.11.2016 N 1272</w:t>
            </w:r>
            <w:r>
              <w:rPr>
                <w:rFonts w:ascii="Times New Roman" w:hAnsi="Times New Roman" w:cs="Times New Roman"/>
                <w:sz w:val="24"/>
                <w:szCs w:val="24"/>
              </w:rPr>
              <w:t xml:space="preserve"> </w:t>
            </w:r>
            <w:r w:rsidRPr="00E16F2D">
              <w:rPr>
                <w:rFonts w:ascii="Times New Roman" w:hAnsi="Times New Roman" w:cs="Times New Roman"/>
                <w:b/>
                <w:szCs w:val="24"/>
              </w:rPr>
              <w:t>"</w:t>
            </w:r>
            <w:r w:rsidRPr="003566DE">
              <w:rPr>
                <w:rFonts w:ascii="Times New Roman" w:hAnsi="Times New Roman" w:cs="Times New Roman"/>
                <w:b/>
                <w:sz w:val="22"/>
                <w:szCs w:val="24"/>
              </w:rPr>
              <w:t>Об утверждении Правил обеспечения на федеральном уровне Национальным центром управления в кризисных ситуациях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 организации информационного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w:t>
            </w:r>
          </w:p>
        </w:tc>
        <w:tc>
          <w:tcPr>
            <w:tcW w:w="1296" w:type="dxa"/>
          </w:tcPr>
          <w:p w:rsidR="00EE466B" w:rsidRDefault="004E4A61" w:rsidP="00582C46">
            <w:pPr>
              <w:ind w:right="-739"/>
              <w:jc w:val="center"/>
              <w:rPr>
                <w:rFonts w:ascii="Times New Roman" w:hAnsi="Times New Roman" w:cs="Times New Roman"/>
                <w:b/>
                <w:sz w:val="24"/>
              </w:rPr>
            </w:pPr>
            <w:r>
              <w:rPr>
                <w:rFonts w:ascii="Times New Roman" w:hAnsi="Times New Roman" w:cs="Times New Roman"/>
                <w:b/>
                <w:sz w:val="24"/>
              </w:rPr>
              <w:t>…1</w:t>
            </w:r>
            <w:r w:rsidR="00582C46">
              <w:rPr>
                <w:rFonts w:ascii="Times New Roman" w:hAnsi="Times New Roman" w:cs="Times New Roman"/>
                <w:b/>
                <w:sz w:val="24"/>
              </w:rPr>
              <w:t>4</w:t>
            </w:r>
          </w:p>
        </w:tc>
      </w:tr>
      <w:tr w:rsidR="00CF57F6" w:rsidTr="000B2295">
        <w:tc>
          <w:tcPr>
            <w:tcW w:w="998" w:type="dxa"/>
          </w:tcPr>
          <w:p w:rsidR="00CF57F6" w:rsidRPr="000B2295" w:rsidRDefault="00CF57F6" w:rsidP="000B2295">
            <w:pPr>
              <w:pStyle w:val="a4"/>
              <w:numPr>
                <w:ilvl w:val="0"/>
                <w:numId w:val="5"/>
              </w:numPr>
              <w:ind w:right="-739"/>
              <w:rPr>
                <w:rFonts w:ascii="Times New Roman" w:hAnsi="Times New Roman" w:cs="Times New Roman"/>
                <w:b/>
                <w:sz w:val="24"/>
              </w:rPr>
            </w:pPr>
          </w:p>
        </w:tc>
        <w:tc>
          <w:tcPr>
            <w:tcW w:w="13038" w:type="dxa"/>
          </w:tcPr>
          <w:p w:rsidR="00CF57F6" w:rsidRPr="0082303E" w:rsidRDefault="004A2E09" w:rsidP="004A2E09">
            <w:pPr>
              <w:pStyle w:val="ConsPlusNormal"/>
              <w:jc w:val="both"/>
              <w:rPr>
                <w:rFonts w:ascii="Times New Roman" w:hAnsi="Times New Roman" w:cs="Times New Roman"/>
                <w:sz w:val="24"/>
                <w:szCs w:val="24"/>
              </w:rPr>
            </w:pPr>
            <w:r w:rsidRPr="006872DC">
              <w:rPr>
                <w:rFonts w:ascii="Times New Roman" w:hAnsi="Times New Roman" w:cs="Times New Roman"/>
                <w:sz w:val="24"/>
                <w:szCs w:val="24"/>
              </w:rPr>
              <w:t>Постановление Правительства РФ от 01.12.2016 N 1283</w:t>
            </w:r>
            <w:r>
              <w:rPr>
                <w:rFonts w:ascii="Times New Roman" w:hAnsi="Times New Roman" w:cs="Times New Roman"/>
                <w:sz w:val="24"/>
                <w:szCs w:val="24"/>
              </w:rPr>
              <w:t xml:space="preserve"> </w:t>
            </w:r>
            <w:r w:rsidRPr="006872DC">
              <w:rPr>
                <w:rFonts w:ascii="Times New Roman" w:hAnsi="Times New Roman" w:cs="Times New Roman"/>
                <w:b/>
                <w:sz w:val="24"/>
                <w:szCs w:val="24"/>
              </w:rPr>
              <w:t>"О внесении изменений в постановление Правительства Российской Федерации от 21 августа 2010 г. N 645"</w:t>
            </w:r>
          </w:p>
        </w:tc>
        <w:tc>
          <w:tcPr>
            <w:tcW w:w="1296" w:type="dxa"/>
          </w:tcPr>
          <w:p w:rsidR="00EE466B" w:rsidRDefault="004E4A61" w:rsidP="00582C46">
            <w:pPr>
              <w:ind w:right="-739"/>
              <w:jc w:val="center"/>
              <w:rPr>
                <w:rFonts w:ascii="Times New Roman" w:hAnsi="Times New Roman" w:cs="Times New Roman"/>
                <w:b/>
                <w:sz w:val="24"/>
              </w:rPr>
            </w:pPr>
            <w:r>
              <w:rPr>
                <w:rFonts w:ascii="Times New Roman" w:hAnsi="Times New Roman" w:cs="Times New Roman"/>
                <w:b/>
                <w:sz w:val="24"/>
              </w:rPr>
              <w:t>…1</w:t>
            </w:r>
            <w:r w:rsidR="00582C46">
              <w:rPr>
                <w:rFonts w:ascii="Times New Roman" w:hAnsi="Times New Roman" w:cs="Times New Roman"/>
                <w:b/>
                <w:sz w:val="24"/>
              </w:rPr>
              <w:t>4</w:t>
            </w:r>
          </w:p>
        </w:tc>
      </w:tr>
      <w:tr w:rsidR="00CF57F6" w:rsidTr="000B2295">
        <w:tc>
          <w:tcPr>
            <w:tcW w:w="998" w:type="dxa"/>
          </w:tcPr>
          <w:p w:rsidR="00CF57F6" w:rsidRPr="000B2295" w:rsidRDefault="00CF57F6" w:rsidP="000B2295">
            <w:pPr>
              <w:pStyle w:val="a4"/>
              <w:numPr>
                <w:ilvl w:val="0"/>
                <w:numId w:val="5"/>
              </w:numPr>
              <w:ind w:right="-739"/>
              <w:rPr>
                <w:rFonts w:ascii="Times New Roman" w:hAnsi="Times New Roman" w:cs="Times New Roman"/>
                <w:b/>
                <w:sz w:val="24"/>
              </w:rPr>
            </w:pPr>
          </w:p>
        </w:tc>
        <w:tc>
          <w:tcPr>
            <w:tcW w:w="13038" w:type="dxa"/>
          </w:tcPr>
          <w:p w:rsidR="00CF57F6" w:rsidRPr="00A85B6F" w:rsidRDefault="004A2E09" w:rsidP="004A2E09">
            <w:pPr>
              <w:pStyle w:val="ConsPlusNormal"/>
              <w:jc w:val="both"/>
              <w:rPr>
                <w:rFonts w:ascii="Times New Roman" w:hAnsi="Times New Roman" w:cs="Times New Roman"/>
                <w:b/>
                <w:sz w:val="24"/>
                <w:szCs w:val="24"/>
              </w:rPr>
            </w:pPr>
            <w:r w:rsidRPr="00830205">
              <w:rPr>
                <w:rFonts w:ascii="Times New Roman" w:hAnsi="Times New Roman" w:cs="Times New Roman"/>
                <w:sz w:val="24"/>
                <w:szCs w:val="24"/>
              </w:rPr>
              <w:t>Постановление Правительства РФ от 01.12.2016 N 1285</w:t>
            </w:r>
            <w:r>
              <w:rPr>
                <w:rFonts w:ascii="Times New Roman" w:hAnsi="Times New Roman" w:cs="Times New Roman"/>
                <w:sz w:val="24"/>
                <w:szCs w:val="24"/>
              </w:rPr>
              <w:t xml:space="preserve"> </w:t>
            </w:r>
            <w:r w:rsidRPr="00830205">
              <w:rPr>
                <w:rFonts w:ascii="Times New Roman" w:hAnsi="Times New Roman" w:cs="Times New Roman"/>
                <w:b/>
                <w:sz w:val="24"/>
                <w:szCs w:val="24"/>
              </w:rPr>
              <w:t xml:space="preserve">"О внесении изменений в постановление Правительства </w:t>
            </w:r>
            <w:r w:rsidRPr="00830205">
              <w:rPr>
                <w:rFonts w:ascii="Times New Roman" w:hAnsi="Times New Roman" w:cs="Times New Roman"/>
                <w:b/>
                <w:sz w:val="24"/>
                <w:szCs w:val="24"/>
              </w:rPr>
              <w:lastRenderedPageBreak/>
              <w:t>Российской Федерации от 28 ноября 2013 г. N 1084"</w:t>
            </w:r>
          </w:p>
        </w:tc>
        <w:tc>
          <w:tcPr>
            <w:tcW w:w="1296" w:type="dxa"/>
          </w:tcPr>
          <w:p w:rsidR="00EE466B" w:rsidRDefault="004E4A61" w:rsidP="00582C46">
            <w:pPr>
              <w:ind w:right="-739"/>
              <w:jc w:val="center"/>
              <w:rPr>
                <w:rFonts w:ascii="Times New Roman" w:hAnsi="Times New Roman" w:cs="Times New Roman"/>
                <w:b/>
                <w:sz w:val="24"/>
              </w:rPr>
            </w:pPr>
            <w:r>
              <w:rPr>
                <w:rFonts w:ascii="Times New Roman" w:hAnsi="Times New Roman" w:cs="Times New Roman"/>
                <w:b/>
                <w:sz w:val="24"/>
              </w:rPr>
              <w:lastRenderedPageBreak/>
              <w:t>…1</w:t>
            </w:r>
            <w:r w:rsidR="00582C46">
              <w:rPr>
                <w:rFonts w:ascii="Times New Roman" w:hAnsi="Times New Roman" w:cs="Times New Roman"/>
                <w:b/>
                <w:sz w:val="24"/>
              </w:rPr>
              <w:t>4</w:t>
            </w:r>
          </w:p>
        </w:tc>
      </w:tr>
      <w:tr w:rsidR="005B4F74" w:rsidTr="000B2295">
        <w:tc>
          <w:tcPr>
            <w:tcW w:w="998" w:type="dxa"/>
          </w:tcPr>
          <w:p w:rsidR="005B4F74" w:rsidRPr="000B2295" w:rsidRDefault="005B4F74" w:rsidP="000B2295">
            <w:pPr>
              <w:pStyle w:val="a4"/>
              <w:numPr>
                <w:ilvl w:val="0"/>
                <w:numId w:val="5"/>
              </w:numPr>
              <w:ind w:right="-739"/>
              <w:rPr>
                <w:rFonts w:ascii="Times New Roman" w:hAnsi="Times New Roman" w:cs="Times New Roman"/>
                <w:b/>
                <w:sz w:val="24"/>
              </w:rPr>
            </w:pPr>
          </w:p>
        </w:tc>
        <w:tc>
          <w:tcPr>
            <w:tcW w:w="13038" w:type="dxa"/>
          </w:tcPr>
          <w:p w:rsidR="005B4F74" w:rsidRPr="002F3063" w:rsidRDefault="005B4F74" w:rsidP="00016627">
            <w:pPr>
              <w:pStyle w:val="ConsPlusNormal"/>
              <w:jc w:val="both"/>
              <w:rPr>
                <w:rFonts w:ascii="Times New Roman" w:hAnsi="Times New Roman" w:cs="Times New Roman"/>
                <w:sz w:val="24"/>
                <w:szCs w:val="24"/>
              </w:rPr>
            </w:pPr>
            <w:r w:rsidRPr="005348F8">
              <w:rPr>
                <w:rFonts w:ascii="Times New Roman" w:hAnsi="Times New Roman" w:cs="Times New Roman"/>
                <w:sz w:val="24"/>
                <w:szCs w:val="24"/>
              </w:rPr>
              <w:t>Постановление Правительства РФ от 08.02.2017 N 150</w:t>
            </w:r>
            <w:r>
              <w:rPr>
                <w:rFonts w:ascii="Times New Roman" w:hAnsi="Times New Roman" w:cs="Times New Roman"/>
                <w:sz w:val="24"/>
                <w:szCs w:val="24"/>
              </w:rPr>
              <w:t xml:space="preserve"> </w:t>
            </w:r>
            <w:r w:rsidRPr="005348F8">
              <w:rPr>
                <w:rFonts w:ascii="Times New Roman" w:hAnsi="Times New Roman" w:cs="Times New Roman"/>
                <w:b/>
                <w:sz w:val="24"/>
                <w:szCs w:val="24"/>
              </w:rPr>
              <w:t>"О внесении изменений в постановление Правительства Российской Федерации от 27 сентября 2011 г. N 797"</w:t>
            </w:r>
          </w:p>
        </w:tc>
        <w:tc>
          <w:tcPr>
            <w:tcW w:w="1296" w:type="dxa"/>
          </w:tcPr>
          <w:p w:rsidR="005B4F74" w:rsidRDefault="00582C46" w:rsidP="00EE466B">
            <w:pPr>
              <w:ind w:right="-739"/>
              <w:jc w:val="center"/>
              <w:rPr>
                <w:rFonts w:ascii="Times New Roman" w:hAnsi="Times New Roman" w:cs="Times New Roman"/>
                <w:b/>
                <w:sz w:val="24"/>
              </w:rPr>
            </w:pPr>
            <w:r>
              <w:rPr>
                <w:rFonts w:ascii="Times New Roman" w:hAnsi="Times New Roman" w:cs="Times New Roman"/>
                <w:b/>
                <w:sz w:val="24"/>
              </w:rPr>
              <w:t>…15</w:t>
            </w:r>
          </w:p>
        </w:tc>
      </w:tr>
      <w:tr w:rsidR="00016627" w:rsidTr="000B2295">
        <w:tc>
          <w:tcPr>
            <w:tcW w:w="998" w:type="dxa"/>
          </w:tcPr>
          <w:p w:rsidR="00016627" w:rsidRPr="000B2295" w:rsidRDefault="00016627" w:rsidP="000B2295">
            <w:pPr>
              <w:pStyle w:val="a4"/>
              <w:numPr>
                <w:ilvl w:val="0"/>
                <w:numId w:val="5"/>
              </w:numPr>
              <w:ind w:right="-739"/>
              <w:rPr>
                <w:rFonts w:ascii="Times New Roman" w:hAnsi="Times New Roman" w:cs="Times New Roman"/>
                <w:b/>
                <w:sz w:val="24"/>
              </w:rPr>
            </w:pPr>
          </w:p>
        </w:tc>
        <w:tc>
          <w:tcPr>
            <w:tcW w:w="13038" w:type="dxa"/>
          </w:tcPr>
          <w:p w:rsidR="00016627" w:rsidRPr="002F3063" w:rsidRDefault="00016627" w:rsidP="00016627">
            <w:pPr>
              <w:pStyle w:val="ConsPlusNormal"/>
              <w:jc w:val="both"/>
              <w:rPr>
                <w:rFonts w:ascii="Times New Roman" w:hAnsi="Times New Roman" w:cs="Times New Roman"/>
                <w:sz w:val="24"/>
                <w:szCs w:val="24"/>
              </w:rPr>
            </w:pPr>
            <w:r w:rsidRPr="00016627">
              <w:rPr>
                <w:rFonts w:ascii="Times New Roman" w:hAnsi="Times New Roman" w:cs="Times New Roman"/>
                <w:sz w:val="24"/>
                <w:szCs w:val="24"/>
              </w:rPr>
              <w:t>Постановление Правительства РФ от 29.12.2016 N 1538</w:t>
            </w:r>
            <w:r>
              <w:rPr>
                <w:rFonts w:ascii="Times New Roman" w:hAnsi="Times New Roman" w:cs="Times New Roman"/>
                <w:sz w:val="24"/>
                <w:szCs w:val="24"/>
              </w:rPr>
              <w:t xml:space="preserve"> </w:t>
            </w:r>
            <w:r w:rsidRPr="00016627">
              <w:rPr>
                <w:rFonts w:ascii="Times New Roman" w:hAnsi="Times New Roman" w:cs="Times New Roman"/>
                <w:b/>
                <w:sz w:val="24"/>
                <w:szCs w:val="24"/>
              </w:rPr>
              <w:t>"О внесении изменений в государственную программу Российской Федерации "Экономическое развитие и</w:t>
            </w:r>
            <w:r w:rsidRPr="00DB6315">
              <w:rPr>
                <w:rFonts w:ascii="Times New Roman" w:hAnsi="Times New Roman" w:cs="Times New Roman"/>
                <w:b/>
                <w:sz w:val="24"/>
                <w:szCs w:val="24"/>
              </w:rPr>
              <w:t xml:space="preserve"> инновационная экономика"</w:t>
            </w:r>
          </w:p>
        </w:tc>
        <w:tc>
          <w:tcPr>
            <w:tcW w:w="1296" w:type="dxa"/>
          </w:tcPr>
          <w:p w:rsidR="00016627" w:rsidRDefault="00582C46" w:rsidP="00EE466B">
            <w:pPr>
              <w:ind w:right="-739"/>
              <w:jc w:val="center"/>
              <w:rPr>
                <w:rFonts w:ascii="Times New Roman" w:hAnsi="Times New Roman" w:cs="Times New Roman"/>
                <w:b/>
                <w:sz w:val="24"/>
              </w:rPr>
            </w:pPr>
            <w:r>
              <w:rPr>
                <w:rFonts w:ascii="Times New Roman" w:hAnsi="Times New Roman" w:cs="Times New Roman"/>
                <w:b/>
                <w:sz w:val="24"/>
              </w:rPr>
              <w:t>…15</w:t>
            </w:r>
          </w:p>
        </w:tc>
      </w:tr>
      <w:tr w:rsidR="00CF57F6" w:rsidTr="000B2295">
        <w:tc>
          <w:tcPr>
            <w:tcW w:w="998" w:type="dxa"/>
          </w:tcPr>
          <w:p w:rsidR="00CF57F6" w:rsidRPr="000B2295" w:rsidRDefault="00CF57F6" w:rsidP="000B2295">
            <w:pPr>
              <w:pStyle w:val="a4"/>
              <w:numPr>
                <w:ilvl w:val="0"/>
                <w:numId w:val="5"/>
              </w:numPr>
              <w:ind w:right="-739"/>
              <w:rPr>
                <w:rFonts w:ascii="Times New Roman" w:hAnsi="Times New Roman" w:cs="Times New Roman"/>
                <w:b/>
                <w:sz w:val="24"/>
              </w:rPr>
            </w:pPr>
          </w:p>
        </w:tc>
        <w:tc>
          <w:tcPr>
            <w:tcW w:w="13038" w:type="dxa"/>
          </w:tcPr>
          <w:p w:rsidR="00CF57F6" w:rsidRPr="002C565B" w:rsidRDefault="004A2E09" w:rsidP="004A2E09">
            <w:pPr>
              <w:pStyle w:val="ConsPlusNormal"/>
              <w:jc w:val="both"/>
              <w:rPr>
                <w:rFonts w:ascii="Times New Roman" w:hAnsi="Times New Roman" w:cs="Times New Roman"/>
                <w:sz w:val="24"/>
                <w:szCs w:val="24"/>
              </w:rPr>
            </w:pPr>
            <w:r w:rsidRPr="002F3063">
              <w:rPr>
                <w:rFonts w:ascii="Times New Roman" w:hAnsi="Times New Roman" w:cs="Times New Roman"/>
                <w:sz w:val="24"/>
                <w:szCs w:val="24"/>
              </w:rPr>
              <w:t>Приказ Минюста России от 30.11.2016 N 270</w:t>
            </w:r>
            <w:r>
              <w:rPr>
                <w:rFonts w:ascii="Times New Roman" w:hAnsi="Times New Roman" w:cs="Times New Roman"/>
                <w:sz w:val="24"/>
                <w:szCs w:val="24"/>
              </w:rPr>
              <w:t xml:space="preserve"> </w:t>
            </w:r>
            <w:r w:rsidRPr="002F3063">
              <w:rPr>
                <w:rFonts w:ascii="Times New Roman" w:hAnsi="Times New Roman" w:cs="Times New Roman"/>
                <w:b/>
                <w:sz w:val="22"/>
                <w:szCs w:val="24"/>
              </w:rPr>
              <w:t>"Об утверждении формы конкурсной заявки и методики оценки конкурсных заявок муниципальных образований, представляемых для участия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w:t>
            </w:r>
          </w:p>
        </w:tc>
        <w:tc>
          <w:tcPr>
            <w:tcW w:w="1296" w:type="dxa"/>
          </w:tcPr>
          <w:p w:rsidR="00EE466B" w:rsidRDefault="004E4A61" w:rsidP="00582C46">
            <w:pPr>
              <w:ind w:right="-739"/>
              <w:jc w:val="center"/>
              <w:rPr>
                <w:rFonts w:ascii="Times New Roman" w:hAnsi="Times New Roman" w:cs="Times New Roman"/>
                <w:b/>
                <w:sz w:val="24"/>
              </w:rPr>
            </w:pPr>
            <w:r>
              <w:rPr>
                <w:rFonts w:ascii="Times New Roman" w:hAnsi="Times New Roman" w:cs="Times New Roman"/>
                <w:b/>
                <w:sz w:val="24"/>
              </w:rPr>
              <w:t>…</w:t>
            </w:r>
            <w:r w:rsidR="008E0F4C">
              <w:rPr>
                <w:rFonts w:ascii="Times New Roman" w:hAnsi="Times New Roman" w:cs="Times New Roman"/>
                <w:b/>
                <w:sz w:val="24"/>
              </w:rPr>
              <w:t>1</w:t>
            </w:r>
            <w:r w:rsidR="00582C46">
              <w:rPr>
                <w:rFonts w:ascii="Times New Roman" w:hAnsi="Times New Roman" w:cs="Times New Roman"/>
                <w:b/>
                <w:sz w:val="24"/>
              </w:rPr>
              <w:t>6</w:t>
            </w:r>
          </w:p>
        </w:tc>
      </w:tr>
      <w:tr w:rsidR="00CF57F6" w:rsidTr="000B2295">
        <w:tc>
          <w:tcPr>
            <w:tcW w:w="998" w:type="dxa"/>
          </w:tcPr>
          <w:p w:rsidR="00CF57F6" w:rsidRPr="000B2295" w:rsidRDefault="00CF57F6" w:rsidP="000B2295">
            <w:pPr>
              <w:pStyle w:val="a4"/>
              <w:numPr>
                <w:ilvl w:val="0"/>
                <w:numId w:val="5"/>
              </w:numPr>
              <w:ind w:right="-739"/>
              <w:rPr>
                <w:rFonts w:ascii="Times New Roman" w:hAnsi="Times New Roman" w:cs="Times New Roman"/>
                <w:b/>
                <w:sz w:val="24"/>
              </w:rPr>
            </w:pPr>
          </w:p>
        </w:tc>
        <w:tc>
          <w:tcPr>
            <w:tcW w:w="13038" w:type="dxa"/>
          </w:tcPr>
          <w:p w:rsidR="00CF57F6" w:rsidRPr="00DA5045" w:rsidRDefault="004A2E09" w:rsidP="004A2E09">
            <w:pPr>
              <w:pStyle w:val="ConsPlusNormal"/>
              <w:jc w:val="both"/>
              <w:rPr>
                <w:rFonts w:ascii="Times New Roman" w:hAnsi="Times New Roman" w:cs="Times New Roman"/>
                <w:sz w:val="24"/>
                <w:szCs w:val="24"/>
              </w:rPr>
            </w:pPr>
            <w:r w:rsidRPr="00B93BC4">
              <w:rPr>
                <w:rFonts w:ascii="Times New Roman" w:hAnsi="Times New Roman" w:cs="Times New Roman"/>
                <w:sz w:val="24"/>
                <w:szCs w:val="24"/>
              </w:rPr>
              <w:t>Приказ Минюста России от 14.12.2016 N 288</w:t>
            </w:r>
            <w:r>
              <w:rPr>
                <w:rFonts w:ascii="Times New Roman" w:hAnsi="Times New Roman" w:cs="Times New Roman"/>
                <w:sz w:val="24"/>
                <w:szCs w:val="24"/>
              </w:rPr>
              <w:t xml:space="preserve"> </w:t>
            </w:r>
            <w:r w:rsidRPr="00B93BC4">
              <w:rPr>
                <w:rFonts w:ascii="Times New Roman" w:hAnsi="Times New Roman" w:cs="Times New Roman"/>
                <w:b/>
                <w:sz w:val="24"/>
                <w:szCs w:val="24"/>
              </w:rPr>
              <w:t>"Об утверждении требований к форме, порядку оформления и направления адвокатского запроса"</w:t>
            </w:r>
            <w:r>
              <w:rPr>
                <w:rFonts w:ascii="Times New Roman" w:hAnsi="Times New Roman" w:cs="Times New Roman"/>
                <w:b/>
                <w:sz w:val="24"/>
                <w:szCs w:val="24"/>
              </w:rPr>
              <w:t xml:space="preserve"> </w:t>
            </w:r>
          </w:p>
        </w:tc>
        <w:tc>
          <w:tcPr>
            <w:tcW w:w="1296" w:type="dxa"/>
          </w:tcPr>
          <w:p w:rsidR="00EE466B" w:rsidRDefault="008E0F4C" w:rsidP="00582C46">
            <w:pPr>
              <w:ind w:right="-739"/>
              <w:jc w:val="center"/>
              <w:rPr>
                <w:rFonts w:ascii="Times New Roman" w:hAnsi="Times New Roman" w:cs="Times New Roman"/>
                <w:b/>
                <w:sz w:val="24"/>
              </w:rPr>
            </w:pPr>
            <w:r>
              <w:rPr>
                <w:rFonts w:ascii="Times New Roman" w:hAnsi="Times New Roman" w:cs="Times New Roman"/>
                <w:b/>
                <w:sz w:val="24"/>
              </w:rPr>
              <w:t>…1</w:t>
            </w:r>
            <w:r w:rsidR="00582C46">
              <w:rPr>
                <w:rFonts w:ascii="Times New Roman" w:hAnsi="Times New Roman" w:cs="Times New Roman"/>
                <w:b/>
                <w:sz w:val="24"/>
              </w:rPr>
              <w:t>6</w:t>
            </w:r>
          </w:p>
        </w:tc>
      </w:tr>
      <w:tr w:rsidR="00F83B3C" w:rsidTr="000B2295">
        <w:tc>
          <w:tcPr>
            <w:tcW w:w="998" w:type="dxa"/>
          </w:tcPr>
          <w:p w:rsidR="00F83B3C" w:rsidRPr="000B2295" w:rsidRDefault="00F83B3C" w:rsidP="000B2295">
            <w:pPr>
              <w:pStyle w:val="a4"/>
              <w:numPr>
                <w:ilvl w:val="0"/>
                <w:numId w:val="5"/>
              </w:numPr>
              <w:ind w:right="-739"/>
              <w:rPr>
                <w:rFonts w:ascii="Times New Roman" w:hAnsi="Times New Roman" w:cs="Times New Roman"/>
                <w:b/>
                <w:sz w:val="24"/>
              </w:rPr>
            </w:pPr>
          </w:p>
        </w:tc>
        <w:tc>
          <w:tcPr>
            <w:tcW w:w="13038" w:type="dxa"/>
          </w:tcPr>
          <w:p w:rsidR="00F83B3C" w:rsidRPr="006F61BE" w:rsidRDefault="004A2E09" w:rsidP="00D1262B">
            <w:pPr>
              <w:pStyle w:val="ConsPlusNormal"/>
              <w:jc w:val="both"/>
              <w:rPr>
                <w:rFonts w:ascii="Times New Roman" w:hAnsi="Times New Roman" w:cs="Times New Roman"/>
                <w:sz w:val="24"/>
                <w:szCs w:val="24"/>
              </w:rPr>
            </w:pPr>
            <w:r w:rsidRPr="00B922C8">
              <w:rPr>
                <w:rFonts w:ascii="Times New Roman" w:hAnsi="Times New Roman" w:cs="Times New Roman"/>
                <w:sz w:val="24"/>
                <w:szCs w:val="24"/>
              </w:rPr>
              <w:t>Приказ МЧС России от 07.12.2016 N 665</w:t>
            </w:r>
            <w:r>
              <w:rPr>
                <w:rFonts w:ascii="Times New Roman" w:hAnsi="Times New Roman" w:cs="Times New Roman"/>
                <w:sz w:val="24"/>
                <w:szCs w:val="24"/>
              </w:rPr>
              <w:t xml:space="preserve"> </w:t>
            </w:r>
            <w:r w:rsidRPr="00B922C8">
              <w:rPr>
                <w:rFonts w:ascii="Times New Roman" w:hAnsi="Times New Roman" w:cs="Times New Roman"/>
                <w:b/>
                <w:sz w:val="24"/>
                <w:szCs w:val="24"/>
              </w:rPr>
              <w:t xml:space="preserve">"О внесении изменений в приказы МЧС России от 14.06.2016 N 323 и от </w:t>
            </w:r>
            <w:r w:rsidR="00D1262B" w:rsidRPr="00B922C8">
              <w:rPr>
                <w:rFonts w:ascii="Times New Roman" w:hAnsi="Times New Roman" w:cs="Times New Roman"/>
                <w:b/>
                <w:sz w:val="24"/>
                <w:szCs w:val="24"/>
              </w:rPr>
              <w:t xml:space="preserve">26.06.2012 </w:t>
            </w:r>
            <w:r w:rsidR="00D1262B">
              <w:rPr>
                <w:rFonts w:ascii="Times New Roman" w:hAnsi="Times New Roman" w:cs="Times New Roman"/>
                <w:b/>
                <w:sz w:val="24"/>
                <w:szCs w:val="24"/>
              </w:rPr>
              <w:t>N</w:t>
            </w:r>
            <w:r w:rsidRPr="00B922C8">
              <w:rPr>
                <w:rFonts w:ascii="Times New Roman" w:hAnsi="Times New Roman" w:cs="Times New Roman"/>
                <w:b/>
                <w:sz w:val="24"/>
                <w:szCs w:val="24"/>
              </w:rPr>
              <w:t xml:space="preserve"> 358"</w:t>
            </w:r>
          </w:p>
        </w:tc>
        <w:tc>
          <w:tcPr>
            <w:tcW w:w="1296" w:type="dxa"/>
          </w:tcPr>
          <w:p w:rsidR="00EE466B" w:rsidRDefault="008E0F4C" w:rsidP="00582C46">
            <w:pPr>
              <w:ind w:right="-739"/>
              <w:jc w:val="center"/>
              <w:rPr>
                <w:rFonts w:ascii="Times New Roman" w:hAnsi="Times New Roman" w:cs="Times New Roman"/>
                <w:b/>
                <w:sz w:val="24"/>
              </w:rPr>
            </w:pPr>
            <w:r>
              <w:rPr>
                <w:rFonts w:ascii="Times New Roman" w:hAnsi="Times New Roman" w:cs="Times New Roman"/>
                <w:b/>
                <w:sz w:val="24"/>
              </w:rPr>
              <w:t>…1</w:t>
            </w:r>
            <w:r w:rsidR="00582C46">
              <w:rPr>
                <w:rFonts w:ascii="Times New Roman" w:hAnsi="Times New Roman" w:cs="Times New Roman"/>
                <w:b/>
                <w:sz w:val="24"/>
              </w:rPr>
              <w:t>6</w:t>
            </w:r>
          </w:p>
        </w:tc>
      </w:tr>
      <w:tr w:rsidR="00C269AF" w:rsidTr="000B2295">
        <w:tc>
          <w:tcPr>
            <w:tcW w:w="998" w:type="dxa"/>
          </w:tcPr>
          <w:p w:rsidR="00C269AF" w:rsidRPr="000B2295" w:rsidRDefault="00C269AF" w:rsidP="000B2295">
            <w:pPr>
              <w:pStyle w:val="a4"/>
              <w:numPr>
                <w:ilvl w:val="0"/>
                <w:numId w:val="5"/>
              </w:numPr>
              <w:ind w:right="-739"/>
              <w:rPr>
                <w:rFonts w:ascii="Times New Roman" w:hAnsi="Times New Roman" w:cs="Times New Roman"/>
                <w:b/>
                <w:sz w:val="24"/>
              </w:rPr>
            </w:pPr>
          </w:p>
        </w:tc>
        <w:tc>
          <w:tcPr>
            <w:tcW w:w="13038" w:type="dxa"/>
          </w:tcPr>
          <w:p w:rsidR="00D1262B" w:rsidRPr="00381917" w:rsidRDefault="00D1262B" w:rsidP="00D1262B">
            <w:pPr>
              <w:pStyle w:val="ConsPlusNormal"/>
              <w:jc w:val="both"/>
              <w:rPr>
                <w:rFonts w:ascii="Times New Roman" w:hAnsi="Times New Roman" w:cs="Times New Roman"/>
                <w:sz w:val="24"/>
                <w:szCs w:val="24"/>
              </w:rPr>
            </w:pPr>
            <w:r w:rsidRPr="004E35DC">
              <w:rPr>
                <w:rFonts w:ascii="Times New Roman" w:hAnsi="Times New Roman" w:cs="Times New Roman"/>
                <w:sz w:val="24"/>
                <w:szCs w:val="24"/>
              </w:rPr>
              <w:t>Приказ Судебного департамента при Верховном Суде РФ от 27.12.2016 N 251</w:t>
            </w:r>
            <w:r>
              <w:rPr>
                <w:rFonts w:ascii="Times New Roman" w:hAnsi="Times New Roman" w:cs="Times New Roman"/>
                <w:sz w:val="24"/>
                <w:szCs w:val="24"/>
              </w:rPr>
              <w:t xml:space="preserve"> </w:t>
            </w:r>
            <w:r w:rsidRPr="004E35DC">
              <w:rPr>
                <w:rFonts w:ascii="Times New Roman" w:hAnsi="Times New Roman" w:cs="Times New Roman"/>
                <w:b/>
                <w:sz w:val="24"/>
                <w:szCs w:val="24"/>
              </w:rPr>
              <w:t>"Об утверждении Порядка подачи в федеральные суды общей юрисдикции документов в электронном виде, в том числе в форме электронного документа"</w:t>
            </w:r>
          </w:p>
        </w:tc>
        <w:tc>
          <w:tcPr>
            <w:tcW w:w="1296" w:type="dxa"/>
          </w:tcPr>
          <w:p w:rsidR="00EE466B" w:rsidRDefault="008E0F4C" w:rsidP="00562CB7">
            <w:pPr>
              <w:ind w:right="-739"/>
              <w:jc w:val="center"/>
              <w:rPr>
                <w:rFonts w:ascii="Times New Roman" w:hAnsi="Times New Roman" w:cs="Times New Roman"/>
                <w:b/>
                <w:sz w:val="24"/>
              </w:rPr>
            </w:pPr>
            <w:r>
              <w:rPr>
                <w:rFonts w:ascii="Times New Roman" w:hAnsi="Times New Roman" w:cs="Times New Roman"/>
                <w:b/>
                <w:sz w:val="24"/>
              </w:rPr>
              <w:t>…1</w:t>
            </w:r>
            <w:r w:rsidR="00562CB7">
              <w:rPr>
                <w:rFonts w:ascii="Times New Roman" w:hAnsi="Times New Roman" w:cs="Times New Roman"/>
                <w:b/>
                <w:sz w:val="24"/>
              </w:rPr>
              <w:t>7</w:t>
            </w:r>
          </w:p>
        </w:tc>
      </w:tr>
      <w:tr w:rsidR="00C269AF" w:rsidTr="000B2295">
        <w:tc>
          <w:tcPr>
            <w:tcW w:w="998" w:type="dxa"/>
          </w:tcPr>
          <w:p w:rsidR="00C269AF" w:rsidRPr="000B2295" w:rsidRDefault="00C269AF" w:rsidP="000B2295">
            <w:pPr>
              <w:pStyle w:val="a4"/>
              <w:numPr>
                <w:ilvl w:val="0"/>
                <w:numId w:val="5"/>
              </w:numPr>
              <w:ind w:right="-739"/>
              <w:rPr>
                <w:rFonts w:ascii="Times New Roman" w:hAnsi="Times New Roman" w:cs="Times New Roman"/>
                <w:b/>
                <w:sz w:val="24"/>
              </w:rPr>
            </w:pPr>
          </w:p>
        </w:tc>
        <w:tc>
          <w:tcPr>
            <w:tcW w:w="13038" w:type="dxa"/>
          </w:tcPr>
          <w:p w:rsidR="00C269AF" w:rsidRPr="00381917" w:rsidRDefault="00D1262B" w:rsidP="00D1262B">
            <w:pPr>
              <w:pStyle w:val="ConsPlusNormal"/>
              <w:jc w:val="both"/>
              <w:rPr>
                <w:rFonts w:ascii="Times New Roman" w:hAnsi="Times New Roman" w:cs="Times New Roman"/>
                <w:sz w:val="24"/>
                <w:szCs w:val="24"/>
              </w:rPr>
            </w:pPr>
            <w:r w:rsidRPr="00BA5269">
              <w:rPr>
                <w:rFonts w:ascii="Times New Roman" w:hAnsi="Times New Roman" w:cs="Times New Roman"/>
                <w:b/>
                <w:sz w:val="24"/>
                <w:szCs w:val="24"/>
              </w:rPr>
              <w:t>"Порядок подачи в арбитражные суды Российской Федерации документов в электронном виде, в том числе в форме электронного документа"</w:t>
            </w:r>
            <w:r>
              <w:rPr>
                <w:rFonts w:ascii="Times New Roman" w:hAnsi="Times New Roman" w:cs="Times New Roman"/>
                <w:b/>
                <w:sz w:val="24"/>
                <w:szCs w:val="24"/>
              </w:rPr>
              <w:t xml:space="preserve"> </w:t>
            </w:r>
            <w:r w:rsidRPr="00BA5269">
              <w:rPr>
                <w:rFonts w:ascii="Times New Roman" w:hAnsi="Times New Roman" w:cs="Times New Roman"/>
                <w:sz w:val="24"/>
                <w:szCs w:val="24"/>
              </w:rPr>
              <w:t>(утв. приказом Судебного департамента при Верховном Суде РФ от 28.12.2016 N 252)</w:t>
            </w:r>
          </w:p>
        </w:tc>
        <w:tc>
          <w:tcPr>
            <w:tcW w:w="1296" w:type="dxa"/>
          </w:tcPr>
          <w:p w:rsidR="00EE466B" w:rsidRDefault="008E0F4C" w:rsidP="00562CB7">
            <w:pPr>
              <w:ind w:right="-739"/>
              <w:jc w:val="center"/>
              <w:rPr>
                <w:rFonts w:ascii="Times New Roman" w:hAnsi="Times New Roman" w:cs="Times New Roman"/>
                <w:b/>
                <w:sz w:val="24"/>
              </w:rPr>
            </w:pPr>
            <w:r>
              <w:rPr>
                <w:rFonts w:ascii="Times New Roman" w:hAnsi="Times New Roman" w:cs="Times New Roman"/>
                <w:b/>
                <w:sz w:val="24"/>
              </w:rPr>
              <w:t>…1</w:t>
            </w:r>
            <w:r w:rsidR="00562CB7">
              <w:rPr>
                <w:rFonts w:ascii="Times New Roman" w:hAnsi="Times New Roman" w:cs="Times New Roman"/>
                <w:b/>
                <w:sz w:val="24"/>
              </w:rPr>
              <w:t>7</w:t>
            </w:r>
          </w:p>
        </w:tc>
      </w:tr>
      <w:tr w:rsidR="00C269AF" w:rsidTr="000B2295">
        <w:tc>
          <w:tcPr>
            <w:tcW w:w="998" w:type="dxa"/>
          </w:tcPr>
          <w:p w:rsidR="00C269AF" w:rsidRPr="000B2295" w:rsidRDefault="00C269AF" w:rsidP="000B2295">
            <w:pPr>
              <w:pStyle w:val="a4"/>
              <w:numPr>
                <w:ilvl w:val="0"/>
                <w:numId w:val="5"/>
              </w:numPr>
              <w:ind w:right="-739"/>
              <w:rPr>
                <w:rFonts w:ascii="Times New Roman" w:hAnsi="Times New Roman" w:cs="Times New Roman"/>
                <w:b/>
                <w:sz w:val="24"/>
              </w:rPr>
            </w:pPr>
          </w:p>
        </w:tc>
        <w:tc>
          <w:tcPr>
            <w:tcW w:w="13038" w:type="dxa"/>
          </w:tcPr>
          <w:p w:rsidR="00C269AF" w:rsidRDefault="00D1262B" w:rsidP="00D1262B">
            <w:pPr>
              <w:pStyle w:val="ConsPlusNormal"/>
              <w:rPr>
                <w:rFonts w:ascii="Times New Roman" w:hAnsi="Times New Roman" w:cs="Times New Roman"/>
                <w:sz w:val="24"/>
                <w:szCs w:val="24"/>
              </w:rPr>
            </w:pPr>
            <w:r w:rsidRPr="00E8088A">
              <w:rPr>
                <w:rFonts w:ascii="Times New Roman" w:hAnsi="Times New Roman" w:cs="Times New Roman"/>
                <w:sz w:val="24"/>
                <w:szCs w:val="24"/>
              </w:rPr>
              <w:t>Приказ ФАС России от 21.11.2016 N 1638/16</w:t>
            </w:r>
            <w:r>
              <w:rPr>
                <w:rFonts w:ascii="Times New Roman" w:hAnsi="Times New Roman" w:cs="Times New Roman"/>
                <w:sz w:val="24"/>
                <w:szCs w:val="24"/>
              </w:rPr>
              <w:t xml:space="preserve"> </w:t>
            </w:r>
            <w:r w:rsidRPr="00E8088A">
              <w:rPr>
                <w:rFonts w:ascii="Times New Roman" w:hAnsi="Times New Roman" w:cs="Times New Roman"/>
                <w:sz w:val="24"/>
                <w:szCs w:val="24"/>
              </w:rPr>
              <w:t>"</w:t>
            </w:r>
            <w:r w:rsidRPr="00E8088A">
              <w:rPr>
                <w:rFonts w:ascii="Times New Roman" w:hAnsi="Times New Roman" w:cs="Times New Roman"/>
                <w:b/>
                <w:sz w:val="24"/>
                <w:szCs w:val="24"/>
              </w:rPr>
              <w:t>Об утверждении Методических указаний по расчету регулируемых тарифов в области обращения с твердыми коммунальными отходами"</w:t>
            </w:r>
            <w:r>
              <w:rPr>
                <w:rFonts w:ascii="Times New Roman" w:hAnsi="Times New Roman" w:cs="Times New Roman"/>
                <w:b/>
                <w:sz w:val="24"/>
                <w:szCs w:val="24"/>
              </w:rPr>
              <w:t xml:space="preserve"> </w:t>
            </w:r>
          </w:p>
        </w:tc>
        <w:tc>
          <w:tcPr>
            <w:tcW w:w="1296" w:type="dxa"/>
          </w:tcPr>
          <w:p w:rsidR="00EE466B" w:rsidRDefault="008E0F4C" w:rsidP="00562CB7">
            <w:pPr>
              <w:ind w:right="-739"/>
              <w:jc w:val="center"/>
              <w:rPr>
                <w:rFonts w:ascii="Times New Roman" w:hAnsi="Times New Roman" w:cs="Times New Roman"/>
                <w:b/>
                <w:sz w:val="24"/>
              </w:rPr>
            </w:pPr>
            <w:r>
              <w:rPr>
                <w:rFonts w:ascii="Times New Roman" w:hAnsi="Times New Roman" w:cs="Times New Roman"/>
                <w:b/>
                <w:sz w:val="24"/>
              </w:rPr>
              <w:t>…1</w:t>
            </w:r>
            <w:r w:rsidR="00562CB7">
              <w:rPr>
                <w:rFonts w:ascii="Times New Roman" w:hAnsi="Times New Roman" w:cs="Times New Roman"/>
                <w:b/>
                <w:sz w:val="24"/>
              </w:rPr>
              <w:t>7</w:t>
            </w:r>
          </w:p>
        </w:tc>
      </w:tr>
      <w:tr w:rsidR="00C269AF" w:rsidTr="000B2295">
        <w:tc>
          <w:tcPr>
            <w:tcW w:w="998" w:type="dxa"/>
          </w:tcPr>
          <w:p w:rsidR="00C269AF" w:rsidRPr="000B2295" w:rsidRDefault="00C269AF" w:rsidP="000B2295">
            <w:pPr>
              <w:pStyle w:val="a4"/>
              <w:numPr>
                <w:ilvl w:val="0"/>
                <w:numId w:val="5"/>
              </w:numPr>
              <w:ind w:right="-739"/>
              <w:rPr>
                <w:rFonts w:ascii="Times New Roman" w:hAnsi="Times New Roman" w:cs="Times New Roman"/>
                <w:b/>
                <w:sz w:val="24"/>
              </w:rPr>
            </w:pPr>
          </w:p>
        </w:tc>
        <w:tc>
          <w:tcPr>
            <w:tcW w:w="13038" w:type="dxa"/>
          </w:tcPr>
          <w:p w:rsidR="00C269AF" w:rsidRPr="000B328D" w:rsidRDefault="00AE2A6B" w:rsidP="00AE2A6B">
            <w:pPr>
              <w:pStyle w:val="ConsPlusNormal"/>
              <w:jc w:val="both"/>
              <w:rPr>
                <w:rFonts w:ascii="Times New Roman" w:hAnsi="Times New Roman" w:cs="Times New Roman"/>
                <w:sz w:val="24"/>
                <w:szCs w:val="24"/>
              </w:rPr>
            </w:pPr>
            <w:r w:rsidRPr="00D978CF">
              <w:rPr>
                <w:rFonts w:ascii="Times New Roman" w:hAnsi="Times New Roman" w:cs="Times New Roman"/>
                <w:sz w:val="24"/>
                <w:szCs w:val="24"/>
              </w:rPr>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2017 год</w:t>
            </w:r>
            <w:r>
              <w:rPr>
                <w:rFonts w:ascii="Times New Roman" w:hAnsi="Times New Roman" w:cs="Times New Roman"/>
                <w:sz w:val="24"/>
                <w:szCs w:val="24"/>
              </w:rPr>
              <w:t xml:space="preserve"> </w:t>
            </w:r>
            <w:r w:rsidRPr="00D978CF">
              <w:rPr>
                <w:rFonts w:ascii="Times New Roman" w:hAnsi="Times New Roman" w:cs="Times New Roman"/>
                <w:sz w:val="24"/>
                <w:szCs w:val="24"/>
              </w:rPr>
              <w:t>(утв. решением Российской трехсторонней комиссии по регулированию социально-трудовых отношений от 23.12.2016)</w:t>
            </w:r>
          </w:p>
        </w:tc>
        <w:tc>
          <w:tcPr>
            <w:tcW w:w="1296" w:type="dxa"/>
          </w:tcPr>
          <w:p w:rsidR="00C269AF" w:rsidRDefault="008E0F4C" w:rsidP="00562CB7">
            <w:pPr>
              <w:ind w:right="-739"/>
              <w:jc w:val="center"/>
              <w:rPr>
                <w:rFonts w:ascii="Times New Roman" w:hAnsi="Times New Roman" w:cs="Times New Roman"/>
                <w:b/>
                <w:sz w:val="24"/>
              </w:rPr>
            </w:pPr>
            <w:r>
              <w:rPr>
                <w:rFonts w:ascii="Times New Roman" w:hAnsi="Times New Roman" w:cs="Times New Roman"/>
                <w:b/>
                <w:sz w:val="24"/>
              </w:rPr>
              <w:t>…1</w:t>
            </w:r>
            <w:r w:rsidR="00562CB7">
              <w:rPr>
                <w:rFonts w:ascii="Times New Roman" w:hAnsi="Times New Roman" w:cs="Times New Roman"/>
                <w:b/>
                <w:sz w:val="24"/>
              </w:rPr>
              <w:t>8</w:t>
            </w:r>
          </w:p>
        </w:tc>
      </w:tr>
      <w:tr w:rsidR="00C269AF" w:rsidTr="000B2295">
        <w:tc>
          <w:tcPr>
            <w:tcW w:w="998" w:type="dxa"/>
          </w:tcPr>
          <w:p w:rsidR="00C269AF" w:rsidRPr="000B2295" w:rsidRDefault="00C269AF" w:rsidP="000B2295">
            <w:pPr>
              <w:pStyle w:val="a4"/>
              <w:numPr>
                <w:ilvl w:val="0"/>
                <w:numId w:val="5"/>
              </w:numPr>
              <w:ind w:right="-739"/>
              <w:rPr>
                <w:rFonts w:ascii="Times New Roman" w:hAnsi="Times New Roman" w:cs="Times New Roman"/>
                <w:b/>
                <w:sz w:val="24"/>
              </w:rPr>
            </w:pPr>
          </w:p>
        </w:tc>
        <w:tc>
          <w:tcPr>
            <w:tcW w:w="13038" w:type="dxa"/>
          </w:tcPr>
          <w:p w:rsidR="00C269AF" w:rsidRDefault="00AE2A6B" w:rsidP="00AE2A6B">
            <w:pPr>
              <w:pStyle w:val="ConsPlusNormal"/>
              <w:jc w:val="both"/>
              <w:rPr>
                <w:rFonts w:ascii="Times New Roman" w:hAnsi="Times New Roman" w:cs="Times New Roman"/>
                <w:sz w:val="24"/>
                <w:szCs w:val="24"/>
              </w:rPr>
            </w:pPr>
            <w:r w:rsidRPr="00631C2E">
              <w:rPr>
                <w:rFonts w:ascii="Times New Roman" w:hAnsi="Times New Roman" w:cs="Times New Roman"/>
                <w:sz w:val="24"/>
                <w:szCs w:val="24"/>
              </w:rPr>
              <w:t>Приказ Минкультуры России от 22.11.2016 N 2542</w:t>
            </w:r>
            <w:r>
              <w:rPr>
                <w:rFonts w:ascii="Times New Roman" w:hAnsi="Times New Roman" w:cs="Times New Roman"/>
                <w:sz w:val="24"/>
                <w:szCs w:val="24"/>
              </w:rPr>
              <w:t xml:space="preserve"> </w:t>
            </w:r>
            <w:r w:rsidRPr="00631C2E">
              <w:rPr>
                <w:rFonts w:ascii="Times New Roman" w:hAnsi="Times New Roman" w:cs="Times New Roman"/>
                <w:b/>
                <w:sz w:val="24"/>
                <w:szCs w:val="24"/>
              </w:rPr>
              <w:t>"Об утверждении показателей, характеризующих общие критерии оценки качества оказания услуг организациями культуры"</w:t>
            </w:r>
          </w:p>
        </w:tc>
        <w:tc>
          <w:tcPr>
            <w:tcW w:w="1296" w:type="dxa"/>
          </w:tcPr>
          <w:p w:rsidR="00C269AF" w:rsidRDefault="004E4A61" w:rsidP="00562CB7">
            <w:pPr>
              <w:ind w:right="-739"/>
              <w:jc w:val="center"/>
              <w:rPr>
                <w:rFonts w:ascii="Times New Roman" w:hAnsi="Times New Roman" w:cs="Times New Roman"/>
                <w:b/>
                <w:sz w:val="24"/>
              </w:rPr>
            </w:pPr>
            <w:r>
              <w:rPr>
                <w:rFonts w:ascii="Times New Roman" w:hAnsi="Times New Roman" w:cs="Times New Roman"/>
                <w:b/>
                <w:sz w:val="24"/>
              </w:rPr>
              <w:t>…1</w:t>
            </w:r>
            <w:r w:rsidR="00562CB7">
              <w:rPr>
                <w:rFonts w:ascii="Times New Roman" w:hAnsi="Times New Roman" w:cs="Times New Roman"/>
                <w:b/>
                <w:sz w:val="24"/>
              </w:rPr>
              <w:t>9</w:t>
            </w:r>
          </w:p>
        </w:tc>
      </w:tr>
      <w:tr w:rsidR="00C269AF" w:rsidTr="000B2295">
        <w:tc>
          <w:tcPr>
            <w:tcW w:w="998" w:type="dxa"/>
          </w:tcPr>
          <w:p w:rsidR="00C269AF" w:rsidRPr="000B2295" w:rsidRDefault="00C269AF" w:rsidP="000B2295">
            <w:pPr>
              <w:pStyle w:val="a4"/>
              <w:numPr>
                <w:ilvl w:val="0"/>
                <w:numId w:val="5"/>
              </w:numPr>
              <w:ind w:right="-739"/>
              <w:rPr>
                <w:rFonts w:ascii="Times New Roman" w:hAnsi="Times New Roman" w:cs="Times New Roman"/>
                <w:b/>
                <w:sz w:val="24"/>
              </w:rPr>
            </w:pPr>
          </w:p>
        </w:tc>
        <w:tc>
          <w:tcPr>
            <w:tcW w:w="13038" w:type="dxa"/>
          </w:tcPr>
          <w:p w:rsidR="00C269AF" w:rsidRPr="005B49F5" w:rsidRDefault="00AE2A6B" w:rsidP="00AE2A6B">
            <w:pPr>
              <w:pStyle w:val="ConsPlusNormal"/>
              <w:rPr>
                <w:rFonts w:ascii="Times New Roman" w:hAnsi="Times New Roman" w:cs="Times New Roman"/>
                <w:sz w:val="24"/>
                <w:szCs w:val="24"/>
              </w:rPr>
            </w:pPr>
            <w:r w:rsidRPr="003B56D5">
              <w:rPr>
                <w:rFonts w:ascii="Times New Roman" w:hAnsi="Times New Roman" w:cs="Times New Roman"/>
                <w:sz w:val="24"/>
                <w:szCs w:val="24"/>
              </w:rPr>
              <w:t>"</w:t>
            </w:r>
            <w:r w:rsidRPr="00D36578">
              <w:rPr>
                <w:rFonts w:ascii="Times New Roman" w:hAnsi="Times New Roman" w:cs="Times New Roman"/>
                <w:b/>
                <w:sz w:val="24"/>
                <w:szCs w:val="24"/>
              </w:rPr>
              <w:t>Обзор судебной практики Верховного Суда</w:t>
            </w:r>
            <w:r w:rsidRPr="003B56D5">
              <w:rPr>
                <w:rFonts w:ascii="Times New Roman" w:hAnsi="Times New Roman" w:cs="Times New Roman"/>
                <w:sz w:val="24"/>
                <w:szCs w:val="24"/>
              </w:rPr>
              <w:t xml:space="preserve"> </w:t>
            </w:r>
            <w:r w:rsidRPr="00D36578">
              <w:rPr>
                <w:rFonts w:ascii="Times New Roman" w:hAnsi="Times New Roman" w:cs="Times New Roman"/>
                <w:b/>
                <w:sz w:val="24"/>
                <w:szCs w:val="24"/>
              </w:rPr>
              <w:t>Российской Федерации</w:t>
            </w:r>
            <w:r w:rsidRPr="003B56D5">
              <w:rPr>
                <w:rFonts w:ascii="Times New Roman" w:hAnsi="Times New Roman" w:cs="Times New Roman"/>
                <w:sz w:val="24"/>
                <w:szCs w:val="24"/>
              </w:rPr>
              <w:t xml:space="preserve"> N 4 (2016)"</w:t>
            </w:r>
            <w:r>
              <w:rPr>
                <w:rFonts w:ascii="Times New Roman" w:hAnsi="Times New Roman" w:cs="Times New Roman"/>
                <w:sz w:val="24"/>
                <w:szCs w:val="24"/>
              </w:rPr>
              <w:t xml:space="preserve"> </w:t>
            </w:r>
            <w:r w:rsidRPr="003B56D5">
              <w:rPr>
                <w:rFonts w:ascii="Times New Roman" w:hAnsi="Times New Roman" w:cs="Times New Roman"/>
                <w:sz w:val="24"/>
                <w:szCs w:val="24"/>
              </w:rPr>
              <w:t>(утв. Президиумом Верховного Суда РФ 20.12.2016)</w:t>
            </w:r>
          </w:p>
        </w:tc>
        <w:tc>
          <w:tcPr>
            <w:tcW w:w="1296" w:type="dxa"/>
          </w:tcPr>
          <w:p w:rsidR="00EE466B" w:rsidRDefault="004E4A61" w:rsidP="00562CB7">
            <w:pPr>
              <w:ind w:right="-739"/>
              <w:jc w:val="center"/>
              <w:rPr>
                <w:rFonts w:ascii="Times New Roman" w:hAnsi="Times New Roman" w:cs="Times New Roman"/>
                <w:b/>
                <w:sz w:val="24"/>
              </w:rPr>
            </w:pPr>
            <w:r>
              <w:rPr>
                <w:rFonts w:ascii="Times New Roman" w:hAnsi="Times New Roman" w:cs="Times New Roman"/>
                <w:b/>
                <w:sz w:val="24"/>
              </w:rPr>
              <w:t>…1</w:t>
            </w:r>
            <w:r w:rsidR="00562CB7">
              <w:rPr>
                <w:rFonts w:ascii="Times New Roman" w:hAnsi="Times New Roman" w:cs="Times New Roman"/>
                <w:b/>
                <w:sz w:val="24"/>
              </w:rPr>
              <w:t>9</w:t>
            </w:r>
          </w:p>
        </w:tc>
      </w:tr>
      <w:tr w:rsidR="00C269AF" w:rsidTr="000B2295">
        <w:tc>
          <w:tcPr>
            <w:tcW w:w="998" w:type="dxa"/>
          </w:tcPr>
          <w:p w:rsidR="00C269AF" w:rsidRPr="000B2295" w:rsidRDefault="00C269AF" w:rsidP="000B2295">
            <w:pPr>
              <w:pStyle w:val="a4"/>
              <w:numPr>
                <w:ilvl w:val="0"/>
                <w:numId w:val="5"/>
              </w:numPr>
              <w:ind w:right="-739"/>
              <w:rPr>
                <w:rFonts w:ascii="Times New Roman" w:hAnsi="Times New Roman" w:cs="Times New Roman"/>
                <w:b/>
                <w:sz w:val="24"/>
              </w:rPr>
            </w:pPr>
          </w:p>
        </w:tc>
        <w:tc>
          <w:tcPr>
            <w:tcW w:w="13038" w:type="dxa"/>
          </w:tcPr>
          <w:p w:rsidR="00C269AF" w:rsidRDefault="00AE2A6B" w:rsidP="00AE2A6B">
            <w:pPr>
              <w:pStyle w:val="ConsPlusNormal"/>
              <w:jc w:val="both"/>
              <w:rPr>
                <w:rFonts w:ascii="Times New Roman" w:hAnsi="Times New Roman" w:cs="Times New Roman"/>
                <w:sz w:val="24"/>
                <w:szCs w:val="24"/>
              </w:rPr>
            </w:pPr>
            <w:r w:rsidRPr="00D36578">
              <w:rPr>
                <w:rFonts w:ascii="Times New Roman" w:hAnsi="Times New Roman" w:cs="Times New Roman"/>
                <w:sz w:val="24"/>
                <w:szCs w:val="24"/>
              </w:rPr>
              <w:t>Утвержден</w:t>
            </w:r>
            <w:r>
              <w:rPr>
                <w:rFonts w:ascii="Times New Roman" w:hAnsi="Times New Roman" w:cs="Times New Roman"/>
                <w:sz w:val="24"/>
                <w:szCs w:val="24"/>
              </w:rPr>
              <w:t xml:space="preserve"> </w:t>
            </w:r>
            <w:r w:rsidRPr="00D36578">
              <w:rPr>
                <w:rFonts w:ascii="Times New Roman" w:hAnsi="Times New Roman" w:cs="Times New Roman"/>
                <w:sz w:val="24"/>
                <w:szCs w:val="24"/>
              </w:rPr>
              <w:t>Президиумом Верховного Суда</w:t>
            </w:r>
            <w:r>
              <w:rPr>
                <w:rFonts w:ascii="Times New Roman" w:hAnsi="Times New Roman" w:cs="Times New Roman"/>
                <w:sz w:val="24"/>
                <w:szCs w:val="24"/>
              </w:rPr>
              <w:t xml:space="preserve"> </w:t>
            </w:r>
            <w:r w:rsidRPr="00D36578">
              <w:rPr>
                <w:rFonts w:ascii="Times New Roman" w:hAnsi="Times New Roman" w:cs="Times New Roman"/>
                <w:sz w:val="24"/>
                <w:szCs w:val="24"/>
              </w:rPr>
              <w:t>Российской Федерации</w:t>
            </w:r>
            <w:r>
              <w:rPr>
                <w:rFonts w:ascii="Times New Roman" w:hAnsi="Times New Roman" w:cs="Times New Roman"/>
                <w:sz w:val="24"/>
                <w:szCs w:val="24"/>
              </w:rPr>
              <w:t xml:space="preserve"> </w:t>
            </w:r>
            <w:r w:rsidRPr="00D36578">
              <w:rPr>
                <w:rFonts w:ascii="Times New Roman" w:hAnsi="Times New Roman" w:cs="Times New Roman"/>
                <w:sz w:val="24"/>
                <w:szCs w:val="24"/>
              </w:rPr>
              <w:t>30 ноября 2016 года</w:t>
            </w:r>
            <w:r>
              <w:rPr>
                <w:rFonts w:ascii="Times New Roman" w:hAnsi="Times New Roman" w:cs="Times New Roman"/>
                <w:sz w:val="24"/>
                <w:szCs w:val="24"/>
              </w:rPr>
              <w:t xml:space="preserve"> </w:t>
            </w:r>
            <w:r w:rsidRPr="00D36578">
              <w:rPr>
                <w:rFonts w:ascii="Times New Roman" w:hAnsi="Times New Roman" w:cs="Times New Roman"/>
                <w:b/>
                <w:sz w:val="24"/>
                <w:szCs w:val="24"/>
              </w:rPr>
              <w:t>Обзор судебной практики по делам, связанным с отказом в осуществлении кадастрового учета</w:t>
            </w:r>
          </w:p>
        </w:tc>
        <w:tc>
          <w:tcPr>
            <w:tcW w:w="1296" w:type="dxa"/>
          </w:tcPr>
          <w:p w:rsidR="00EE466B" w:rsidRDefault="004E4A61" w:rsidP="00562CB7">
            <w:pPr>
              <w:ind w:right="-739"/>
              <w:jc w:val="center"/>
              <w:rPr>
                <w:rFonts w:ascii="Times New Roman" w:hAnsi="Times New Roman" w:cs="Times New Roman"/>
                <w:b/>
                <w:sz w:val="24"/>
              </w:rPr>
            </w:pPr>
            <w:r>
              <w:rPr>
                <w:rFonts w:ascii="Times New Roman" w:hAnsi="Times New Roman" w:cs="Times New Roman"/>
                <w:b/>
                <w:sz w:val="24"/>
              </w:rPr>
              <w:t>…</w:t>
            </w:r>
            <w:r w:rsidR="00562CB7">
              <w:rPr>
                <w:rFonts w:ascii="Times New Roman" w:hAnsi="Times New Roman" w:cs="Times New Roman"/>
                <w:b/>
                <w:sz w:val="24"/>
              </w:rPr>
              <w:t>20</w:t>
            </w:r>
          </w:p>
        </w:tc>
      </w:tr>
      <w:tr w:rsidR="00AE2A6B" w:rsidTr="000B2295">
        <w:tc>
          <w:tcPr>
            <w:tcW w:w="998" w:type="dxa"/>
          </w:tcPr>
          <w:p w:rsidR="00AE2A6B" w:rsidRPr="000B2295" w:rsidRDefault="00AE2A6B" w:rsidP="000B2295">
            <w:pPr>
              <w:pStyle w:val="a4"/>
              <w:numPr>
                <w:ilvl w:val="0"/>
                <w:numId w:val="5"/>
              </w:numPr>
              <w:ind w:right="-739"/>
              <w:rPr>
                <w:rFonts w:ascii="Times New Roman" w:hAnsi="Times New Roman" w:cs="Times New Roman"/>
                <w:b/>
                <w:sz w:val="24"/>
              </w:rPr>
            </w:pPr>
          </w:p>
        </w:tc>
        <w:tc>
          <w:tcPr>
            <w:tcW w:w="13038" w:type="dxa"/>
          </w:tcPr>
          <w:p w:rsidR="00AE2A6B" w:rsidRPr="00D36578" w:rsidRDefault="00AE2A6B" w:rsidP="00AE2A6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Министерство финансов Российской Федерации Письмо </w:t>
            </w:r>
            <w:r w:rsidRPr="00AE2A6B">
              <w:rPr>
                <w:rFonts w:ascii="Times New Roman" w:hAnsi="Times New Roman" w:cs="Times New Roman"/>
                <w:bCs/>
                <w:sz w:val="24"/>
                <w:szCs w:val="24"/>
              </w:rPr>
              <w:t>от 14 декабря 2016 г. N 09-02-09/75174</w:t>
            </w:r>
            <w:r>
              <w:rPr>
                <w:rFonts w:ascii="Times New Roman" w:hAnsi="Times New Roman" w:cs="Times New Roman"/>
                <w:b/>
                <w:bCs/>
                <w:sz w:val="24"/>
                <w:szCs w:val="24"/>
              </w:rPr>
              <w:t xml:space="preserve"> </w:t>
            </w:r>
          </w:p>
        </w:tc>
        <w:tc>
          <w:tcPr>
            <w:tcW w:w="1296" w:type="dxa"/>
          </w:tcPr>
          <w:p w:rsidR="00AE2A6B" w:rsidRDefault="004E4A61" w:rsidP="00562CB7">
            <w:pPr>
              <w:ind w:right="-739"/>
              <w:jc w:val="center"/>
              <w:rPr>
                <w:rFonts w:ascii="Times New Roman" w:hAnsi="Times New Roman" w:cs="Times New Roman"/>
                <w:b/>
                <w:sz w:val="24"/>
              </w:rPr>
            </w:pPr>
            <w:r>
              <w:rPr>
                <w:rFonts w:ascii="Times New Roman" w:hAnsi="Times New Roman" w:cs="Times New Roman"/>
                <w:b/>
                <w:sz w:val="24"/>
              </w:rPr>
              <w:t>…</w:t>
            </w:r>
            <w:r w:rsidR="00562CB7">
              <w:rPr>
                <w:rFonts w:ascii="Times New Roman" w:hAnsi="Times New Roman" w:cs="Times New Roman"/>
                <w:b/>
                <w:sz w:val="24"/>
              </w:rPr>
              <w:t>20</w:t>
            </w:r>
          </w:p>
        </w:tc>
      </w:tr>
      <w:tr w:rsidR="00AE2A6B" w:rsidTr="000B2295">
        <w:tc>
          <w:tcPr>
            <w:tcW w:w="998" w:type="dxa"/>
          </w:tcPr>
          <w:p w:rsidR="00AE2A6B" w:rsidRPr="000B2295" w:rsidRDefault="00AE2A6B" w:rsidP="000B2295">
            <w:pPr>
              <w:pStyle w:val="a4"/>
              <w:numPr>
                <w:ilvl w:val="0"/>
                <w:numId w:val="5"/>
              </w:numPr>
              <w:ind w:right="-739"/>
              <w:rPr>
                <w:rFonts w:ascii="Times New Roman" w:hAnsi="Times New Roman" w:cs="Times New Roman"/>
                <w:b/>
                <w:sz w:val="24"/>
              </w:rPr>
            </w:pPr>
          </w:p>
        </w:tc>
        <w:tc>
          <w:tcPr>
            <w:tcW w:w="13038" w:type="dxa"/>
          </w:tcPr>
          <w:p w:rsidR="00AE2A6B" w:rsidRDefault="00AE2A6B" w:rsidP="00AE2A6B">
            <w:pPr>
              <w:pStyle w:val="ConsPlusTitle"/>
              <w:jc w:val="both"/>
              <w:rPr>
                <w:rFonts w:ascii="Times New Roman" w:hAnsi="Times New Roman" w:cs="Times New Roman"/>
                <w:sz w:val="24"/>
                <w:szCs w:val="24"/>
              </w:rPr>
            </w:pPr>
            <w:r w:rsidRPr="00D62F45">
              <w:rPr>
                <w:rFonts w:ascii="Times New Roman" w:hAnsi="Times New Roman" w:cs="Times New Roman"/>
                <w:b w:val="0"/>
                <w:bCs w:val="0"/>
                <w:sz w:val="24"/>
                <w:szCs w:val="24"/>
              </w:rPr>
              <w:t>Министерство финансов Российской Федерации</w:t>
            </w:r>
            <w:r>
              <w:rPr>
                <w:rFonts w:ascii="Times New Roman" w:hAnsi="Times New Roman" w:cs="Times New Roman"/>
                <w:b w:val="0"/>
                <w:bCs w:val="0"/>
                <w:sz w:val="24"/>
                <w:szCs w:val="24"/>
              </w:rPr>
              <w:t xml:space="preserve"> </w:t>
            </w:r>
            <w:r w:rsidRPr="00D62F45">
              <w:rPr>
                <w:rFonts w:ascii="Times New Roman" w:hAnsi="Times New Roman" w:cs="Times New Roman"/>
                <w:b w:val="0"/>
                <w:bCs w:val="0"/>
                <w:sz w:val="24"/>
                <w:szCs w:val="24"/>
              </w:rPr>
              <w:t>Письмо от 27 декабря 2016 г. N 02-07-08_78243</w:t>
            </w:r>
          </w:p>
        </w:tc>
        <w:tc>
          <w:tcPr>
            <w:tcW w:w="1296" w:type="dxa"/>
          </w:tcPr>
          <w:p w:rsidR="00AE2A6B" w:rsidRDefault="004E4A61" w:rsidP="00582C46">
            <w:pPr>
              <w:ind w:right="-739"/>
              <w:jc w:val="center"/>
              <w:rPr>
                <w:rFonts w:ascii="Times New Roman" w:hAnsi="Times New Roman" w:cs="Times New Roman"/>
                <w:b/>
                <w:sz w:val="24"/>
              </w:rPr>
            </w:pPr>
            <w:r>
              <w:rPr>
                <w:rFonts w:ascii="Times New Roman" w:hAnsi="Times New Roman" w:cs="Times New Roman"/>
                <w:b/>
                <w:sz w:val="24"/>
              </w:rPr>
              <w:t>...</w:t>
            </w:r>
            <w:r w:rsidR="00582C46">
              <w:rPr>
                <w:rFonts w:ascii="Times New Roman" w:hAnsi="Times New Roman" w:cs="Times New Roman"/>
                <w:b/>
                <w:sz w:val="24"/>
              </w:rPr>
              <w:t>21</w:t>
            </w:r>
          </w:p>
        </w:tc>
      </w:tr>
      <w:tr w:rsidR="00AE2A6B" w:rsidTr="000B2295">
        <w:tc>
          <w:tcPr>
            <w:tcW w:w="998" w:type="dxa"/>
          </w:tcPr>
          <w:p w:rsidR="00AE2A6B" w:rsidRPr="000B2295" w:rsidRDefault="00AE2A6B" w:rsidP="000B2295">
            <w:pPr>
              <w:pStyle w:val="a4"/>
              <w:numPr>
                <w:ilvl w:val="0"/>
                <w:numId w:val="5"/>
              </w:numPr>
              <w:ind w:right="-739"/>
              <w:rPr>
                <w:rFonts w:ascii="Times New Roman" w:hAnsi="Times New Roman" w:cs="Times New Roman"/>
                <w:b/>
                <w:sz w:val="24"/>
              </w:rPr>
            </w:pPr>
          </w:p>
        </w:tc>
        <w:tc>
          <w:tcPr>
            <w:tcW w:w="13038" w:type="dxa"/>
          </w:tcPr>
          <w:p w:rsidR="00AE2A6B" w:rsidRPr="00D62F45" w:rsidRDefault="00AE2A6B" w:rsidP="00AE2A6B">
            <w:pPr>
              <w:pStyle w:val="ConsPlusTitle"/>
              <w:jc w:val="both"/>
              <w:rPr>
                <w:rFonts w:ascii="Times New Roman" w:hAnsi="Times New Roman" w:cs="Times New Roman"/>
                <w:b w:val="0"/>
                <w:bCs w:val="0"/>
                <w:sz w:val="24"/>
                <w:szCs w:val="24"/>
              </w:rPr>
            </w:pPr>
            <w:r w:rsidRPr="005D32C2">
              <w:rPr>
                <w:rFonts w:ascii="Times New Roman" w:hAnsi="Times New Roman" w:cs="Times New Roman"/>
                <w:b w:val="0"/>
                <w:bCs w:val="0"/>
                <w:sz w:val="24"/>
                <w:szCs w:val="24"/>
              </w:rPr>
              <w:t>Письмо ФГБУ "ФКП Росреестра" от 25.11.2016 N 12-1358-АШ</w:t>
            </w:r>
            <w:r>
              <w:rPr>
                <w:rFonts w:ascii="Times New Roman" w:hAnsi="Times New Roman" w:cs="Times New Roman"/>
                <w:b w:val="0"/>
                <w:bCs w:val="0"/>
                <w:sz w:val="24"/>
                <w:szCs w:val="24"/>
              </w:rPr>
              <w:t xml:space="preserve"> </w:t>
            </w:r>
            <w:r w:rsidRPr="005D32C2">
              <w:rPr>
                <w:rFonts w:ascii="Times New Roman" w:hAnsi="Times New Roman" w:cs="Times New Roman"/>
                <w:bCs w:val="0"/>
                <w:sz w:val="24"/>
                <w:szCs w:val="24"/>
              </w:rPr>
              <w:t>"О типичных ошибках, допускаемых кадастровыми инженерами"</w:t>
            </w:r>
          </w:p>
        </w:tc>
        <w:tc>
          <w:tcPr>
            <w:tcW w:w="1296" w:type="dxa"/>
          </w:tcPr>
          <w:p w:rsidR="00AE2A6B" w:rsidRDefault="004E4A61" w:rsidP="00582C46">
            <w:pPr>
              <w:ind w:right="-739"/>
              <w:jc w:val="center"/>
              <w:rPr>
                <w:rFonts w:ascii="Times New Roman" w:hAnsi="Times New Roman" w:cs="Times New Roman"/>
                <w:b/>
                <w:sz w:val="24"/>
              </w:rPr>
            </w:pPr>
            <w:r>
              <w:rPr>
                <w:rFonts w:ascii="Times New Roman" w:hAnsi="Times New Roman" w:cs="Times New Roman"/>
                <w:b/>
                <w:sz w:val="24"/>
              </w:rPr>
              <w:t>...</w:t>
            </w:r>
            <w:r w:rsidR="00582C46">
              <w:rPr>
                <w:rFonts w:ascii="Times New Roman" w:hAnsi="Times New Roman" w:cs="Times New Roman"/>
                <w:b/>
                <w:sz w:val="24"/>
              </w:rPr>
              <w:t>21</w:t>
            </w:r>
          </w:p>
        </w:tc>
      </w:tr>
      <w:tr w:rsidR="005348F8" w:rsidTr="000B2295">
        <w:tc>
          <w:tcPr>
            <w:tcW w:w="998" w:type="dxa"/>
          </w:tcPr>
          <w:p w:rsidR="005348F8" w:rsidRPr="000B2295" w:rsidRDefault="005348F8" w:rsidP="000B2295">
            <w:pPr>
              <w:pStyle w:val="a4"/>
              <w:numPr>
                <w:ilvl w:val="0"/>
                <w:numId w:val="5"/>
              </w:numPr>
              <w:ind w:right="-739"/>
              <w:rPr>
                <w:rFonts w:ascii="Times New Roman" w:hAnsi="Times New Roman" w:cs="Times New Roman"/>
                <w:b/>
                <w:sz w:val="24"/>
              </w:rPr>
            </w:pPr>
          </w:p>
        </w:tc>
        <w:tc>
          <w:tcPr>
            <w:tcW w:w="13038" w:type="dxa"/>
          </w:tcPr>
          <w:p w:rsidR="005348F8" w:rsidRPr="005D32C2" w:rsidRDefault="005348F8" w:rsidP="005348F8">
            <w:pPr>
              <w:pStyle w:val="ConsPlusTitle"/>
              <w:rPr>
                <w:rFonts w:ascii="Times New Roman" w:hAnsi="Times New Roman" w:cs="Times New Roman"/>
                <w:b w:val="0"/>
                <w:bCs w:val="0"/>
                <w:sz w:val="24"/>
                <w:szCs w:val="24"/>
              </w:rPr>
            </w:pPr>
            <w:r w:rsidRPr="005348F8">
              <w:rPr>
                <w:rFonts w:ascii="Times New Roman" w:hAnsi="Times New Roman" w:cs="Times New Roman"/>
                <w:b w:val="0"/>
                <w:bCs w:val="0"/>
                <w:sz w:val="24"/>
                <w:szCs w:val="24"/>
              </w:rPr>
              <w:t xml:space="preserve">Письмо ФАС России от </w:t>
            </w:r>
            <w:r w:rsidR="00C2249A" w:rsidRPr="005348F8">
              <w:rPr>
                <w:rFonts w:ascii="Times New Roman" w:hAnsi="Times New Roman" w:cs="Times New Roman"/>
                <w:b w:val="0"/>
                <w:bCs w:val="0"/>
                <w:sz w:val="24"/>
                <w:szCs w:val="24"/>
              </w:rPr>
              <w:t xml:space="preserve">19.01.2017 </w:t>
            </w:r>
            <w:r w:rsidR="00C2249A">
              <w:rPr>
                <w:rFonts w:ascii="Times New Roman" w:hAnsi="Times New Roman" w:cs="Times New Roman"/>
                <w:b w:val="0"/>
                <w:bCs w:val="0"/>
                <w:sz w:val="24"/>
                <w:szCs w:val="24"/>
              </w:rPr>
              <w:t>N</w:t>
            </w:r>
            <w:r w:rsidRPr="005348F8">
              <w:rPr>
                <w:rFonts w:ascii="Times New Roman" w:hAnsi="Times New Roman" w:cs="Times New Roman"/>
                <w:b w:val="0"/>
                <w:bCs w:val="0"/>
                <w:sz w:val="24"/>
                <w:szCs w:val="24"/>
              </w:rPr>
              <w:t xml:space="preserve"> ИА/2401/17</w:t>
            </w:r>
          </w:p>
        </w:tc>
        <w:tc>
          <w:tcPr>
            <w:tcW w:w="1296" w:type="dxa"/>
          </w:tcPr>
          <w:p w:rsidR="005348F8" w:rsidRDefault="00E05BE2" w:rsidP="00582C46">
            <w:pPr>
              <w:ind w:right="-739"/>
              <w:jc w:val="center"/>
              <w:rPr>
                <w:rFonts w:ascii="Times New Roman" w:hAnsi="Times New Roman" w:cs="Times New Roman"/>
                <w:b/>
                <w:sz w:val="24"/>
              </w:rPr>
            </w:pPr>
            <w:r>
              <w:rPr>
                <w:rFonts w:ascii="Times New Roman" w:hAnsi="Times New Roman" w:cs="Times New Roman"/>
                <w:b/>
                <w:sz w:val="24"/>
              </w:rPr>
              <w:t>…</w:t>
            </w:r>
            <w:r w:rsidR="00582C46">
              <w:rPr>
                <w:rFonts w:ascii="Times New Roman" w:hAnsi="Times New Roman" w:cs="Times New Roman"/>
                <w:b/>
                <w:sz w:val="24"/>
              </w:rPr>
              <w:t>21</w:t>
            </w:r>
          </w:p>
        </w:tc>
      </w:tr>
    </w:tbl>
    <w:p w:rsidR="00453549" w:rsidRPr="00B96C84" w:rsidRDefault="00453549" w:rsidP="00453549">
      <w:pPr>
        <w:spacing w:after="0"/>
        <w:jc w:val="center"/>
        <w:rPr>
          <w:rFonts w:ascii="Times New Roman" w:hAnsi="Times New Roman" w:cs="Times New Roman"/>
          <w:b/>
          <w:sz w:val="24"/>
        </w:rPr>
      </w:pPr>
      <w:r w:rsidRPr="00B96C84">
        <w:rPr>
          <w:rFonts w:ascii="Times New Roman" w:hAnsi="Times New Roman" w:cs="Times New Roman"/>
          <w:b/>
          <w:sz w:val="24"/>
        </w:rPr>
        <w:lastRenderedPageBreak/>
        <w:t xml:space="preserve">ИНФОРМАЦИОННЫЙ БЮЛЛЕТЕНЬ </w:t>
      </w:r>
    </w:p>
    <w:p w:rsidR="00453549" w:rsidRDefault="00453549" w:rsidP="00453549">
      <w:pPr>
        <w:tabs>
          <w:tab w:val="left" w:pos="5812"/>
        </w:tabs>
        <w:spacing w:after="0"/>
        <w:jc w:val="center"/>
        <w:rPr>
          <w:rFonts w:ascii="Times New Roman" w:hAnsi="Times New Roman" w:cs="Times New Roman"/>
          <w:b/>
          <w:sz w:val="24"/>
        </w:rPr>
      </w:pPr>
      <w:r w:rsidRPr="00B96C84">
        <w:rPr>
          <w:rFonts w:ascii="Times New Roman" w:hAnsi="Times New Roman" w:cs="Times New Roman"/>
          <w:b/>
          <w:sz w:val="24"/>
        </w:rPr>
        <w:t>ИЗМЕНЕНИЙ ФЕДЕРАЛЬНОГО ЗАКОНОДАТЕЛЬСТВА</w:t>
      </w:r>
      <w:r>
        <w:rPr>
          <w:rFonts w:ascii="Times New Roman" w:hAnsi="Times New Roman" w:cs="Times New Roman"/>
          <w:b/>
          <w:sz w:val="24"/>
        </w:rPr>
        <w:t xml:space="preserve">, </w:t>
      </w:r>
    </w:p>
    <w:p w:rsidR="00453549" w:rsidRPr="00B96C84" w:rsidRDefault="00453549" w:rsidP="00453549">
      <w:pPr>
        <w:spacing w:after="0"/>
        <w:jc w:val="center"/>
        <w:rPr>
          <w:rFonts w:ascii="Times New Roman" w:hAnsi="Times New Roman" w:cs="Times New Roman"/>
          <w:b/>
          <w:sz w:val="24"/>
        </w:rPr>
      </w:pPr>
      <w:r>
        <w:rPr>
          <w:rFonts w:ascii="Times New Roman" w:hAnsi="Times New Roman" w:cs="Times New Roman"/>
          <w:b/>
          <w:sz w:val="24"/>
        </w:rPr>
        <w:t>связанных с исполнением полномочий органов местного самоуправления</w:t>
      </w:r>
      <w:r w:rsidRPr="00B96C84">
        <w:rPr>
          <w:rFonts w:ascii="Times New Roman" w:hAnsi="Times New Roman" w:cs="Times New Roman"/>
          <w:b/>
          <w:sz w:val="24"/>
        </w:rPr>
        <w:t xml:space="preserve"> </w:t>
      </w:r>
    </w:p>
    <w:p w:rsidR="00C2249A" w:rsidRDefault="00C2249A" w:rsidP="00C2249A">
      <w:pPr>
        <w:spacing w:after="0"/>
        <w:jc w:val="center"/>
        <w:rPr>
          <w:rFonts w:ascii="Times New Roman" w:hAnsi="Times New Roman" w:cs="Times New Roman"/>
          <w:b/>
          <w:sz w:val="24"/>
        </w:rPr>
      </w:pPr>
      <w:r>
        <w:rPr>
          <w:rFonts w:ascii="Times New Roman" w:hAnsi="Times New Roman" w:cs="Times New Roman"/>
          <w:b/>
          <w:sz w:val="24"/>
        </w:rPr>
        <w:t>за период:</w:t>
      </w:r>
      <w:r w:rsidRPr="00B96C84">
        <w:rPr>
          <w:rFonts w:ascii="Times New Roman" w:hAnsi="Times New Roman" w:cs="Times New Roman"/>
          <w:b/>
          <w:sz w:val="24"/>
        </w:rPr>
        <w:t xml:space="preserve"> </w:t>
      </w:r>
      <w:r>
        <w:rPr>
          <w:rFonts w:ascii="Times New Roman" w:hAnsi="Times New Roman" w:cs="Times New Roman"/>
          <w:b/>
          <w:sz w:val="24"/>
        </w:rPr>
        <w:t>конец 2016 г. - январь, февраль 2017 г.  (№ 1-2017)</w:t>
      </w:r>
    </w:p>
    <w:p w:rsidR="00453549" w:rsidRDefault="00453549" w:rsidP="00430900">
      <w:pPr>
        <w:spacing w:after="0"/>
        <w:ind w:left="-851" w:right="-739"/>
        <w:rPr>
          <w:rFonts w:ascii="Times New Roman" w:hAnsi="Times New Roman" w:cs="Times New Roman"/>
          <w:b/>
          <w:sz w:val="24"/>
        </w:rPr>
      </w:pPr>
    </w:p>
    <w:tbl>
      <w:tblPr>
        <w:tblStyle w:val="a3"/>
        <w:tblW w:w="15593" w:type="dxa"/>
        <w:tblInd w:w="-714" w:type="dxa"/>
        <w:tblLayout w:type="fixed"/>
        <w:tblLook w:val="04A0"/>
      </w:tblPr>
      <w:tblGrid>
        <w:gridCol w:w="845"/>
        <w:gridCol w:w="6"/>
        <w:gridCol w:w="3827"/>
        <w:gridCol w:w="9356"/>
        <w:gridCol w:w="1559"/>
      </w:tblGrid>
      <w:tr w:rsidR="00EF64CC" w:rsidTr="0073223D">
        <w:tc>
          <w:tcPr>
            <w:tcW w:w="845" w:type="dxa"/>
          </w:tcPr>
          <w:p w:rsidR="00EF64CC" w:rsidRDefault="00EF64CC" w:rsidP="00B96C84">
            <w:pPr>
              <w:jc w:val="center"/>
              <w:rPr>
                <w:rFonts w:ascii="Times New Roman" w:hAnsi="Times New Roman" w:cs="Times New Roman"/>
                <w:b/>
                <w:sz w:val="24"/>
              </w:rPr>
            </w:pPr>
            <w:r>
              <w:rPr>
                <w:rFonts w:ascii="Times New Roman" w:hAnsi="Times New Roman" w:cs="Times New Roman"/>
                <w:b/>
                <w:sz w:val="24"/>
              </w:rPr>
              <w:t>№№</w:t>
            </w:r>
          </w:p>
          <w:p w:rsidR="00EF64CC" w:rsidRDefault="00EF64CC" w:rsidP="00B96C84">
            <w:pPr>
              <w:jc w:val="center"/>
              <w:rPr>
                <w:rFonts w:ascii="Times New Roman" w:hAnsi="Times New Roman" w:cs="Times New Roman"/>
                <w:b/>
                <w:sz w:val="24"/>
              </w:rPr>
            </w:pPr>
            <w:r>
              <w:rPr>
                <w:rFonts w:ascii="Times New Roman" w:hAnsi="Times New Roman" w:cs="Times New Roman"/>
                <w:b/>
                <w:sz w:val="24"/>
              </w:rPr>
              <w:t>п/п</w:t>
            </w:r>
          </w:p>
        </w:tc>
        <w:tc>
          <w:tcPr>
            <w:tcW w:w="3833" w:type="dxa"/>
            <w:gridSpan w:val="2"/>
          </w:tcPr>
          <w:p w:rsidR="00EF64CC" w:rsidRPr="00B72EA8" w:rsidRDefault="00EF64CC" w:rsidP="00B96C84">
            <w:pPr>
              <w:jc w:val="center"/>
              <w:rPr>
                <w:rFonts w:ascii="Times New Roman" w:hAnsi="Times New Roman" w:cs="Times New Roman"/>
                <w:b/>
                <w:sz w:val="24"/>
              </w:rPr>
            </w:pPr>
            <w:r w:rsidRPr="00B72EA8">
              <w:rPr>
                <w:rFonts w:ascii="Times New Roman" w:hAnsi="Times New Roman" w:cs="Times New Roman"/>
                <w:b/>
                <w:sz w:val="24"/>
              </w:rPr>
              <w:t>Номер, Дата и Наименование акта</w:t>
            </w:r>
          </w:p>
        </w:tc>
        <w:tc>
          <w:tcPr>
            <w:tcW w:w="9356" w:type="dxa"/>
          </w:tcPr>
          <w:p w:rsidR="00EF64CC" w:rsidRPr="00B72EA8" w:rsidRDefault="00EF64CC" w:rsidP="00B96C84">
            <w:pPr>
              <w:jc w:val="center"/>
              <w:rPr>
                <w:rFonts w:ascii="Times New Roman" w:hAnsi="Times New Roman" w:cs="Times New Roman"/>
                <w:b/>
                <w:sz w:val="24"/>
              </w:rPr>
            </w:pPr>
            <w:r w:rsidRPr="00B72EA8">
              <w:rPr>
                <w:rFonts w:ascii="Times New Roman" w:hAnsi="Times New Roman" w:cs="Times New Roman"/>
                <w:b/>
                <w:sz w:val="24"/>
              </w:rPr>
              <w:t>Краткие характеристики акта</w:t>
            </w:r>
          </w:p>
        </w:tc>
        <w:tc>
          <w:tcPr>
            <w:tcW w:w="1559" w:type="dxa"/>
          </w:tcPr>
          <w:p w:rsidR="00DB3AA8" w:rsidRDefault="00EF64CC" w:rsidP="0073223D">
            <w:pPr>
              <w:tabs>
                <w:tab w:val="left" w:pos="33"/>
              </w:tabs>
              <w:jc w:val="center"/>
              <w:rPr>
                <w:rFonts w:ascii="Times New Roman" w:hAnsi="Times New Roman" w:cs="Times New Roman"/>
                <w:b/>
                <w:sz w:val="20"/>
              </w:rPr>
            </w:pPr>
            <w:r w:rsidRPr="0073223D">
              <w:rPr>
                <w:rFonts w:ascii="Times New Roman" w:hAnsi="Times New Roman" w:cs="Times New Roman"/>
                <w:b/>
                <w:sz w:val="20"/>
              </w:rPr>
              <w:t>Отрасль</w:t>
            </w:r>
            <w:r w:rsidR="0073223D" w:rsidRPr="0073223D">
              <w:rPr>
                <w:rFonts w:ascii="Times New Roman" w:hAnsi="Times New Roman" w:cs="Times New Roman"/>
                <w:b/>
                <w:sz w:val="20"/>
              </w:rPr>
              <w:t>/</w:t>
            </w:r>
          </w:p>
          <w:p w:rsidR="0073223D" w:rsidRPr="00B72EA8" w:rsidRDefault="0073223D" w:rsidP="00DB3AA8">
            <w:pPr>
              <w:tabs>
                <w:tab w:val="left" w:pos="33"/>
              </w:tabs>
              <w:jc w:val="center"/>
              <w:rPr>
                <w:rFonts w:ascii="Times New Roman" w:hAnsi="Times New Roman" w:cs="Times New Roman"/>
                <w:b/>
                <w:sz w:val="24"/>
              </w:rPr>
            </w:pPr>
            <w:r w:rsidRPr="0073223D">
              <w:rPr>
                <w:rFonts w:ascii="Times New Roman" w:hAnsi="Times New Roman" w:cs="Times New Roman"/>
                <w:b/>
                <w:sz w:val="16"/>
              </w:rPr>
              <w:t>Проблематика</w:t>
            </w:r>
          </w:p>
        </w:tc>
      </w:tr>
      <w:tr w:rsidR="00EF64CC" w:rsidTr="0073223D">
        <w:tc>
          <w:tcPr>
            <w:tcW w:w="851" w:type="dxa"/>
            <w:gridSpan w:val="2"/>
          </w:tcPr>
          <w:p w:rsidR="00EF64CC" w:rsidRPr="00E97642" w:rsidRDefault="00EF64CC" w:rsidP="00E97642">
            <w:pPr>
              <w:pStyle w:val="a4"/>
              <w:numPr>
                <w:ilvl w:val="0"/>
                <w:numId w:val="2"/>
              </w:numPr>
              <w:jc w:val="center"/>
              <w:rPr>
                <w:rFonts w:ascii="Times New Roman" w:hAnsi="Times New Roman" w:cs="Times New Roman"/>
                <w:sz w:val="24"/>
              </w:rPr>
            </w:pPr>
          </w:p>
        </w:tc>
        <w:tc>
          <w:tcPr>
            <w:tcW w:w="3827" w:type="dxa"/>
          </w:tcPr>
          <w:p w:rsidR="00EF64CC" w:rsidRPr="005348F8" w:rsidRDefault="00EF64CC" w:rsidP="009458A3">
            <w:pPr>
              <w:pStyle w:val="ConsPlusNormal"/>
              <w:jc w:val="center"/>
              <w:rPr>
                <w:rFonts w:ascii="Times New Roman" w:hAnsi="Times New Roman" w:cs="Times New Roman"/>
                <w:sz w:val="24"/>
                <w:szCs w:val="24"/>
              </w:rPr>
            </w:pPr>
            <w:r w:rsidRPr="005348F8">
              <w:rPr>
                <w:rFonts w:ascii="Times New Roman" w:hAnsi="Times New Roman" w:cs="Times New Roman"/>
                <w:sz w:val="24"/>
                <w:szCs w:val="24"/>
              </w:rPr>
              <w:t>Указ Президента РФ от 16.01.2017 N 13</w:t>
            </w:r>
          </w:p>
          <w:p w:rsidR="00EF64CC" w:rsidRPr="009458A3" w:rsidRDefault="00EF64CC" w:rsidP="009458A3">
            <w:pPr>
              <w:pStyle w:val="ConsPlusNormal"/>
              <w:jc w:val="center"/>
              <w:rPr>
                <w:rFonts w:ascii="Times New Roman" w:hAnsi="Times New Roman" w:cs="Times New Roman"/>
                <w:b/>
                <w:sz w:val="24"/>
                <w:szCs w:val="24"/>
              </w:rPr>
            </w:pPr>
            <w:r w:rsidRPr="005348F8">
              <w:rPr>
                <w:rFonts w:ascii="Times New Roman" w:hAnsi="Times New Roman" w:cs="Times New Roman"/>
                <w:b/>
                <w:sz w:val="24"/>
                <w:szCs w:val="24"/>
              </w:rPr>
              <w:t>"Об утверждении Основ государственной политики регионального развития Российской Федерации на период до 2025 года"</w:t>
            </w:r>
          </w:p>
          <w:p w:rsidR="00EF64CC" w:rsidRPr="00A1391F" w:rsidRDefault="00EF64CC" w:rsidP="00875E5B">
            <w:pPr>
              <w:pStyle w:val="ConsPlusNormal"/>
              <w:jc w:val="center"/>
              <w:rPr>
                <w:rFonts w:ascii="Times New Roman" w:hAnsi="Times New Roman" w:cs="Times New Roman"/>
                <w:sz w:val="24"/>
                <w:szCs w:val="24"/>
              </w:rPr>
            </w:pPr>
          </w:p>
        </w:tc>
        <w:tc>
          <w:tcPr>
            <w:tcW w:w="9356" w:type="dxa"/>
          </w:tcPr>
          <w:p w:rsidR="00EF64CC" w:rsidRPr="005A414A" w:rsidRDefault="00EF64CC" w:rsidP="005A414A">
            <w:pPr>
              <w:pStyle w:val="ConsPlusNormal"/>
              <w:numPr>
                <w:ilvl w:val="0"/>
                <w:numId w:val="1"/>
              </w:numPr>
              <w:ind w:left="0" w:firstLine="0"/>
              <w:jc w:val="both"/>
              <w:rPr>
                <w:rFonts w:ascii="Times New Roman" w:hAnsi="Times New Roman" w:cs="Times New Roman"/>
              </w:rPr>
            </w:pPr>
            <w:r w:rsidRPr="005A414A">
              <w:rPr>
                <w:rFonts w:ascii="Times New Roman" w:hAnsi="Times New Roman" w:cs="Times New Roman"/>
              </w:rPr>
              <w:t>Предусматривается, что для обеспечения устойчивого экономического роста и научно-технического развития регионов необходимо, в числе прочего:</w:t>
            </w:r>
          </w:p>
          <w:p w:rsidR="00EF64CC" w:rsidRPr="005A414A" w:rsidRDefault="00EF64CC" w:rsidP="005A414A">
            <w:pPr>
              <w:pStyle w:val="ConsPlusNormal"/>
              <w:jc w:val="both"/>
              <w:rPr>
                <w:rFonts w:ascii="Times New Roman" w:hAnsi="Times New Roman" w:cs="Times New Roman"/>
              </w:rPr>
            </w:pPr>
            <w:r>
              <w:rPr>
                <w:rFonts w:ascii="Times New Roman" w:hAnsi="Times New Roman" w:cs="Times New Roman"/>
              </w:rPr>
              <w:t xml:space="preserve">- </w:t>
            </w:r>
            <w:r w:rsidRPr="005A414A">
              <w:rPr>
                <w:rFonts w:ascii="Times New Roman" w:hAnsi="Times New Roman" w:cs="Times New Roman"/>
              </w:rPr>
              <w:t>инфраструктурное обеспечение пространственного развития экономики и социальной сферы;</w:t>
            </w:r>
          </w:p>
          <w:p w:rsidR="00EF64CC" w:rsidRPr="005A414A" w:rsidRDefault="00EF64CC" w:rsidP="005A414A">
            <w:pPr>
              <w:pStyle w:val="ConsPlusNormal"/>
              <w:jc w:val="both"/>
              <w:rPr>
                <w:rFonts w:ascii="Times New Roman" w:hAnsi="Times New Roman" w:cs="Times New Roman"/>
              </w:rPr>
            </w:pPr>
            <w:r>
              <w:rPr>
                <w:rFonts w:ascii="Times New Roman" w:hAnsi="Times New Roman" w:cs="Times New Roman"/>
              </w:rPr>
              <w:t xml:space="preserve">- </w:t>
            </w:r>
            <w:r w:rsidRPr="005A414A">
              <w:rPr>
                <w:rFonts w:ascii="Times New Roman" w:hAnsi="Times New Roman" w:cs="Times New Roman"/>
              </w:rPr>
              <w:t>привлечение частных инвестиций в негосударственный сектор экономики на региональном и местном уровнях;</w:t>
            </w:r>
          </w:p>
          <w:p w:rsidR="00EF64CC" w:rsidRPr="005A414A" w:rsidRDefault="00EF64CC" w:rsidP="005A414A">
            <w:pPr>
              <w:pStyle w:val="ConsPlusNormal"/>
              <w:jc w:val="both"/>
              <w:rPr>
                <w:rFonts w:ascii="Times New Roman" w:hAnsi="Times New Roman" w:cs="Times New Roman"/>
              </w:rPr>
            </w:pPr>
            <w:r>
              <w:rPr>
                <w:rFonts w:ascii="Times New Roman" w:hAnsi="Times New Roman" w:cs="Times New Roman"/>
              </w:rPr>
              <w:t xml:space="preserve">- </w:t>
            </w:r>
            <w:r w:rsidRPr="005A414A">
              <w:rPr>
                <w:rFonts w:ascii="Times New Roman" w:hAnsi="Times New Roman" w:cs="Times New Roman"/>
              </w:rPr>
              <w:t>совершенствование механизмов регулирования внутренней и внешней миграции;</w:t>
            </w:r>
          </w:p>
          <w:p w:rsidR="00EF64CC" w:rsidRPr="005A414A" w:rsidRDefault="00EF64CC" w:rsidP="005A414A">
            <w:pPr>
              <w:pStyle w:val="ConsPlusNormal"/>
              <w:jc w:val="both"/>
              <w:rPr>
                <w:rFonts w:ascii="Times New Roman" w:hAnsi="Times New Roman" w:cs="Times New Roman"/>
              </w:rPr>
            </w:pPr>
            <w:r>
              <w:rPr>
                <w:rFonts w:ascii="Times New Roman" w:hAnsi="Times New Roman" w:cs="Times New Roman"/>
              </w:rPr>
              <w:t xml:space="preserve">- </w:t>
            </w:r>
            <w:r w:rsidRPr="005A414A">
              <w:rPr>
                <w:rFonts w:ascii="Times New Roman" w:hAnsi="Times New Roman" w:cs="Times New Roman"/>
              </w:rPr>
              <w:t>совершенствование механизмов стимулирования субъектов РФ и муниципальных образований к наращиванию собственного экономического потенциала;</w:t>
            </w:r>
          </w:p>
          <w:p w:rsidR="00EF64CC" w:rsidRDefault="00EF64CC" w:rsidP="005A414A">
            <w:pPr>
              <w:pStyle w:val="ConsPlusNormal"/>
              <w:jc w:val="both"/>
              <w:rPr>
                <w:rFonts w:ascii="Times New Roman" w:hAnsi="Times New Roman" w:cs="Times New Roman"/>
              </w:rPr>
            </w:pPr>
            <w:r>
              <w:rPr>
                <w:rFonts w:ascii="Times New Roman" w:hAnsi="Times New Roman" w:cs="Times New Roman"/>
              </w:rPr>
              <w:t xml:space="preserve">- </w:t>
            </w:r>
            <w:r w:rsidRPr="005A414A">
              <w:rPr>
                <w:rFonts w:ascii="Times New Roman" w:hAnsi="Times New Roman" w:cs="Times New Roman"/>
              </w:rPr>
              <w:t>уточнение полномочий органов власти всех уровней и организация их эффективного исполнения.</w:t>
            </w:r>
          </w:p>
          <w:p w:rsidR="00EF64CC" w:rsidRDefault="00EF64CC" w:rsidP="005A414A">
            <w:pPr>
              <w:pStyle w:val="ConsPlusNormal"/>
              <w:numPr>
                <w:ilvl w:val="0"/>
                <w:numId w:val="1"/>
              </w:numPr>
              <w:ind w:left="0" w:firstLine="0"/>
              <w:jc w:val="both"/>
              <w:rPr>
                <w:rFonts w:ascii="Times New Roman" w:hAnsi="Times New Roman" w:cs="Times New Roman"/>
              </w:rPr>
            </w:pPr>
            <w:r>
              <w:rPr>
                <w:rFonts w:ascii="Times New Roman" w:hAnsi="Times New Roman" w:cs="Times New Roman"/>
              </w:rPr>
              <w:t>Указом устанавливаются следующие понятия:</w:t>
            </w:r>
          </w:p>
          <w:p w:rsidR="00EF64CC" w:rsidRPr="005A414A" w:rsidRDefault="00EF64CC" w:rsidP="005A414A">
            <w:pPr>
              <w:pStyle w:val="ConsPlusNormal"/>
              <w:jc w:val="both"/>
              <w:rPr>
                <w:rFonts w:ascii="Times New Roman" w:hAnsi="Times New Roman" w:cs="Times New Roman"/>
              </w:rPr>
            </w:pPr>
            <w:r w:rsidRPr="005A414A">
              <w:rPr>
                <w:rFonts w:ascii="Times New Roman" w:hAnsi="Times New Roman" w:cs="Times New Roman"/>
              </w:rPr>
              <w:t>а) государственная политика регионального развития - система приоритетов, целей, задач, мер и действий федеральных органов государственной власти по политическому и социально-экономическому развитию субъектов Российской Федерации и муниципальных образований;</w:t>
            </w:r>
          </w:p>
          <w:p w:rsidR="00EF64CC" w:rsidRPr="005A414A" w:rsidRDefault="00EF64CC" w:rsidP="005A414A">
            <w:pPr>
              <w:pStyle w:val="ConsPlusNormal"/>
              <w:jc w:val="both"/>
              <w:rPr>
                <w:rFonts w:ascii="Times New Roman" w:hAnsi="Times New Roman" w:cs="Times New Roman"/>
              </w:rPr>
            </w:pPr>
            <w:r w:rsidRPr="005A414A">
              <w:rPr>
                <w:rFonts w:ascii="Times New Roman" w:hAnsi="Times New Roman" w:cs="Times New Roman"/>
              </w:rPr>
              <w:t>б) макрорегион - часть территории Российской Федерации, включающая в себя территории двух и более субъектов Российской Федерации, социально-экономические условия в пределах которой требуют выделения отдельных направлений, приоритетов, целей и задач социально-экономического развития при разработке и реализации документов стратегического планирования;</w:t>
            </w:r>
          </w:p>
          <w:p w:rsidR="00EF64CC" w:rsidRPr="005A414A" w:rsidRDefault="00EF64CC" w:rsidP="005A414A">
            <w:pPr>
              <w:pStyle w:val="ConsPlusNormal"/>
              <w:jc w:val="both"/>
              <w:rPr>
                <w:rFonts w:ascii="Times New Roman" w:hAnsi="Times New Roman" w:cs="Times New Roman"/>
              </w:rPr>
            </w:pPr>
            <w:r w:rsidRPr="005A414A">
              <w:rPr>
                <w:rFonts w:ascii="Times New Roman" w:hAnsi="Times New Roman" w:cs="Times New Roman"/>
              </w:rPr>
              <w:t>в) регион - часть территории Российской Федерации в границах территории субъекта Российской Федерации.</w:t>
            </w:r>
          </w:p>
          <w:p w:rsidR="00EF64CC" w:rsidRDefault="00EF64CC" w:rsidP="005A414A">
            <w:pPr>
              <w:pStyle w:val="ConsPlusNormal"/>
              <w:numPr>
                <w:ilvl w:val="0"/>
                <w:numId w:val="1"/>
              </w:numPr>
              <w:ind w:left="0" w:firstLine="0"/>
              <w:jc w:val="both"/>
              <w:rPr>
                <w:rFonts w:ascii="Times New Roman" w:hAnsi="Times New Roman" w:cs="Times New Roman"/>
              </w:rPr>
            </w:pPr>
            <w:r w:rsidRPr="005A414A">
              <w:rPr>
                <w:rFonts w:ascii="Times New Roman" w:hAnsi="Times New Roman" w:cs="Times New Roman"/>
              </w:rPr>
              <w:t>Предполагается, что результатом реализации государственной политики регионального развития будет являться сокращение различий в уровне и качестве жизни граждан РФ, проживающих в различных регионах, а также городах и сельской местности, дальнейшее развитие процесса урбанизации, повышение уровня удовлетворенности населения деятельностью органов государственной власти субъектов РФ и органов местного самоуправления.</w:t>
            </w:r>
          </w:p>
          <w:p w:rsidR="00EF64CC" w:rsidRPr="005A414A" w:rsidRDefault="00EF64CC" w:rsidP="00380A19">
            <w:pPr>
              <w:pStyle w:val="ConsPlusNormal"/>
              <w:numPr>
                <w:ilvl w:val="0"/>
                <w:numId w:val="1"/>
              </w:numPr>
              <w:ind w:left="318"/>
              <w:jc w:val="both"/>
              <w:rPr>
                <w:rFonts w:ascii="Times New Roman" w:hAnsi="Times New Roman" w:cs="Times New Roman"/>
              </w:rPr>
            </w:pPr>
            <w:r w:rsidRPr="005A414A">
              <w:rPr>
                <w:rFonts w:ascii="Times New Roman" w:hAnsi="Times New Roman" w:cs="Times New Roman"/>
              </w:rPr>
              <w:t>Результатами реализации государственной политики регионального развития должны стать:</w:t>
            </w:r>
          </w:p>
          <w:p w:rsidR="00EF64CC" w:rsidRPr="005A414A" w:rsidRDefault="00EF64CC" w:rsidP="005A414A">
            <w:pPr>
              <w:pStyle w:val="ConsPlusNormal"/>
              <w:jc w:val="both"/>
              <w:rPr>
                <w:rFonts w:ascii="Times New Roman" w:hAnsi="Times New Roman" w:cs="Times New Roman"/>
              </w:rPr>
            </w:pPr>
            <w:r w:rsidRPr="005A414A">
              <w:rPr>
                <w:rFonts w:ascii="Times New Roman" w:hAnsi="Times New Roman" w:cs="Times New Roman"/>
              </w:rPr>
              <w:t>а) сокращение различий в уровне и качестве жизни граждан Российской Федерации, проживающих в различных регионах, а также в городах и сельской местности;</w:t>
            </w:r>
          </w:p>
          <w:p w:rsidR="00EF64CC" w:rsidRPr="005A414A" w:rsidRDefault="00EF64CC" w:rsidP="005A414A">
            <w:pPr>
              <w:pStyle w:val="ConsPlusNormal"/>
              <w:jc w:val="both"/>
              <w:rPr>
                <w:rFonts w:ascii="Times New Roman" w:hAnsi="Times New Roman" w:cs="Times New Roman"/>
              </w:rPr>
            </w:pPr>
            <w:r w:rsidRPr="005A414A">
              <w:rPr>
                <w:rFonts w:ascii="Times New Roman" w:hAnsi="Times New Roman" w:cs="Times New Roman"/>
              </w:rPr>
              <w:t>б) сокращение различий в уровне социально-экономического развития регионов;</w:t>
            </w:r>
          </w:p>
          <w:p w:rsidR="00EF64CC" w:rsidRPr="005A414A" w:rsidRDefault="00EF64CC" w:rsidP="005A414A">
            <w:pPr>
              <w:pStyle w:val="ConsPlusNormal"/>
              <w:jc w:val="both"/>
              <w:rPr>
                <w:rFonts w:ascii="Times New Roman" w:hAnsi="Times New Roman" w:cs="Times New Roman"/>
              </w:rPr>
            </w:pPr>
            <w:r w:rsidRPr="005A414A">
              <w:rPr>
                <w:rFonts w:ascii="Times New Roman" w:hAnsi="Times New Roman" w:cs="Times New Roman"/>
              </w:rPr>
              <w:t>в) достижение необходимого уровня инфраструктурной обеспеченности всех населенных территорий Российской Федерации;</w:t>
            </w:r>
          </w:p>
          <w:p w:rsidR="00EF64CC" w:rsidRPr="005A414A" w:rsidRDefault="00EF64CC" w:rsidP="005A414A">
            <w:pPr>
              <w:pStyle w:val="ConsPlusNormal"/>
              <w:jc w:val="both"/>
              <w:rPr>
                <w:rFonts w:ascii="Times New Roman" w:hAnsi="Times New Roman" w:cs="Times New Roman"/>
              </w:rPr>
            </w:pPr>
            <w:r w:rsidRPr="005A414A">
              <w:rPr>
                <w:rFonts w:ascii="Times New Roman" w:hAnsi="Times New Roman" w:cs="Times New Roman"/>
              </w:rPr>
              <w:t xml:space="preserve">г) дальнейшее развитие процесса урбанизации, в частности развитие крупных городских агломераций, как необходимое условие обеспечения экономического роста, технологического развития и повышения </w:t>
            </w:r>
            <w:r w:rsidRPr="005A414A">
              <w:rPr>
                <w:rFonts w:ascii="Times New Roman" w:hAnsi="Times New Roman" w:cs="Times New Roman"/>
              </w:rPr>
              <w:lastRenderedPageBreak/>
              <w:t>инвестиционной привлекательности и конкурентоспособности российской экономики на мировых рынках;</w:t>
            </w:r>
          </w:p>
          <w:p w:rsidR="00EF64CC" w:rsidRPr="00E22EAD" w:rsidRDefault="00EF64CC" w:rsidP="005A414A">
            <w:pPr>
              <w:pStyle w:val="ConsPlusNormal"/>
              <w:jc w:val="both"/>
              <w:rPr>
                <w:rFonts w:ascii="Times New Roman" w:hAnsi="Times New Roman" w:cs="Times New Roman"/>
              </w:rPr>
            </w:pPr>
            <w:r w:rsidRPr="005A414A">
              <w:rPr>
                <w:rFonts w:ascii="Times New Roman" w:hAnsi="Times New Roman" w:cs="Times New Roman"/>
              </w:rPr>
              <w:t>д) повышение уровня удовлетворенности населения деятельностью органов государственной власти субъектов Российской Федерации и органов местного самоуправления.</w:t>
            </w:r>
          </w:p>
        </w:tc>
        <w:tc>
          <w:tcPr>
            <w:tcW w:w="1559" w:type="dxa"/>
          </w:tcPr>
          <w:p w:rsidR="00EF64CC" w:rsidRPr="005A414A" w:rsidRDefault="0073223D" w:rsidP="00DB3AA8">
            <w:pPr>
              <w:pStyle w:val="ConsPlusNormal"/>
              <w:jc w:val="center"/>
              <w:rPr>
                <w:rFonts w:ascii="Times New Roman" w:hAnsi="Times New Roman" w:cs="Times New Roman"/>
              </w:rPr>
            </w:pPr>
            <w:r w:rsidRPr="00DB3AA8">
              <w:rPr>
                <w:rFonts w:ascii="Times New Roman" w:hAnsi="Times New Roman" w:cs="Times New Roman"/>
                <w:sz w:val="18"/>
              </w:rPr>
              <w:lastRenderedPageBreak/>
              <w:t>Внутренняя политика</w:t>
            </w:r>
          </w:p>
        </w:tc>
      </w:tr>
      <w:tr w:rsidR="00EF64CC" w:rsidTr="0073223D">
        <w:tc>
          <w:tcPr>
            <w:tcW w:w="851" w:type="dxa"/>
            <w:gridSpan w:val="2"/>
          </w:tcPr>
          <w:p w:rsidR="00EF64CC" w:rsidRPr="00E97642" w:rsidRDefault="00EF64CC" w:rsidP="00E97642">
            <w:pPr>
              <w:pStyle w:val="a4"/>
              <w:numPr>
                <w:ilvl w:val="0"/>
                <w:numId w:val="2"/>
              </w:numPr>
              <w:jc w:val="center"/>
              <w:rPr>
                <w:rFonts w:ascii="Times New Roman" w:hAnsi="Times New Roman" w:cs="Times New Roman"/>
                <w:sz w:val="24"/>
              </w:rPr>
            </w:pPr>
          </w:p>
        </w:tc>
        <w:tc>
          <w:tcPr>
            <w:tcW w:w="3827" w:type="dxa"/>
          </w:tcPr>
          <w:p w:rsidR="00EF64CC" w:rsidRPr="005348F8" w:rsidRDefault="00EF64CC" w:rsidP="00A439B2">
            <w:pPr>
              <w:pStyle w:val="ConsPlusNormal"/>
              <w:jc w:val="center"/>
              <w:rPr>
                <w:rFonts w:ascii="Times New Roman" w:hAnsi="Times New Roman" w:cs="Times New Roman"/>
                <w:sz w:val="24"/>
                <w:szCs w:val="24"/>
              </w:rPr>
            </w:pPr>
            <w:r w:rsidRPr="005348F8">
              <w:rPr>
                <w:rFonts w:ascii="Times New Roman" w:hAnsi="Times New Roman" w:cs="Times New Roman"/>
                <w:sz w:val="24"/>
                <w:szCs w:val="24"/>
              </w:rPr>
              <w:t>Федеральный закон от 28.12.2016 N 501-ФЗ</w:t>
            </w:r>
          </w:p>
          <w:p w:rsidR="00EF64CC" w:rsidRPr="00A439B2" w:rsidRDefault="00EF64CC" w:rsidP="00A439B2">
            <w:pPr>
              <w:pStyle w:val="ConsPlusNormal"/>
              <w:jc w:val="center"/>
              <w:rPr>
                <w:rFonts w:ascii="Times New Roman" w:hAnsi="Times New Roman" w:cs="Times New Roman"/>
                <w:b/>
                <w:sz w:val="24"/>
                <w:szCs w:val="24"/>
              </w:rPr>
            </w:pPr>
            <w:r w:rsidRPr="005348F8">
              <w:rPr>
                <w:rFonts w:ascii="Times New Roman" w:hAnsi="Times New Roman" w:cs="Times New Roman"/>
                <w:b/>
                <w:sz w:val="24"/>
                <w:szCs w:val="24"/>
              </w:rPr>
              <w:t>"О внесении изменений в статью 11 Федерального закона "Об общих принципах организации местного самоуправления в Российской Федерации"</w:t>
            </w:r>
          </w:p>
          <w:p w:rsidR="00EF64CC" w:rsidRPr="00A1391F" w:rsidRDefault="00EF64CC" w:rsidP="00875E5B">
            <w:pPr>
              <w:pStyle w:val="ConsPlusNormal"/>
              <w:jc w:val="center"/>
              <w:rPr>
                <w:rFonts w:ascii="Times New Roman" w:hAnsi="Times New Roman" w:cs="Times New Roman"/>
                <w:sz w:val="24"/>
                <w:szCs w:val="24"/>
              </w:rPr>
            </w:pPr>
          </w:p>
        </w:tc>
        <w:tc>
          <w:tcPr>
            <w:tcW w:w="9356" w:type="dxa"/>
          </w:tcPr>
          <w:p w:rsidR="00EF64CC" w:rsidRPr="009E4AFB" w:rsidRDefault="00EF64CC" w:rsidP="009E4AFB">
            <w:pPr>
              <w:pStyle w:val="ConsPlusNormal"/>
              <w:numPr>
                <w:ilvl w:val="0"/>
                <w:numId w:val="1"/>
              </w:numPr>
              <w:ind w:left="0" w:firstLine="0"/>
              <w:jc w:val="both"/>
              <w:rPr>
                <w:rFonts w:ascii="Times New Roman" w:hAnsi="Times New Roman" w:cs="Times New Roman"/>
              </w:rPr>
            </w:pPr>
            <w:r w:rsidRPr="009E4AFB">
              <w:rPr>
                <w:rFonts w:ascii="Times New Roman" w:hAnsi="Times New Roman" w:cs="Times New Roman"/>
              </w:rPr>
              <w:t>Уточнен порядок пересмотра перечней субъектов РФ, территории которых относятся к территориям с низкой либо высокой плотностью сельского населения</w:t>
            </w:r>
          </w:p>
          <w:p w:rsidR="00EF64CC" w:rsidRPr="009E4AFB" w:rsidRDefault="00EF64CC" w:rsidP="009E4AFB">
            <w:pPr>
              <w:pStyle w:val="ConsPlusNormal"/>
              <w:numPr>
                <w:ilvl w:val="0"/>
                <w:numId w:val="1"/>
              </w:numPr>
              <w:ind w:left="0" w:firstLine="0"/>
              <w:jc w:val="both"/>
              <w:rPr>
                <w:rFonts w:ascii="Times New Roman" w:hAnsi="Times New Roman" w:cs="Times New Roman"/>
              </w:rPr>
            </w:pPr>
            <w:r w:rsidRPr="009E4AFB">
              <w:rPr>
                <w:rFonts w:ascii="Times New Roman" w:hAnsi="Times New Roman" w:cs="Times New Roman"/>
              </w:rPr>
              <w:t>В соответствии с частями 3 и 4 статьи 11 Федерального закона "Об общих принципах организации местного самоуправления в Российской Федерации" перечни субъектов РФ, отдельных муниципальных районов в субъектах РФ, территории которых относятся к территориям с низкой либо высокой плотностью сельского населения, утверждаются Правительством РФ и не могут изменяться чаще одного раза в пять лет.</w:t>
            </w:r>
          </w:p>
          <w:p w:rsidR="00EF64CC" w:rsidRPr="00E22EAD" w:rsidRDefault="00EF64CC" w:rsidP="009E4AFB">
            <w:pPr>
              <w:pStyle w:val="ConsPlusNormal"/>
              <w:numPr>
                <w:ilvl w:val="0"/>
                <w:numId w:val="1"/>
              </w:numPr>
              <w:ind w:left="0" w:firstLine="0"/>
              <w:jc w:val="both"/>
              <w:rPr>
                <w:rFonts w:ascii="Times New Roman" w:hAnsi="Times New Roman" w:cs="Times New Roman"/>
              </w:rPr>
            </w:pPr>
            <w:r w:rsidRPr="009E4AFB">
              <w:rPr>
                <w:rFonts w:ascii="Times New Roman" w:hAnsi="Times New Roman" w:cs="Times New Roman"/>
              </w:rPr>
              <w:t>Согласно внесенным изменениям установленные сроки действия ограничений на изменение указанных перечней (не чаще одного раза в пять лет) не применяются в случае отнесения территории нового субъекта РФ, образованного в составе Российской Федерации, отдельных муниципальных районов в таком субъекте РФ к территориям с низкой плотностью сельского населения или территориям с высокой плотностью сельского населения.</w:t>
            </w:r>
          </w:p>
        </w:tc>
        <w:tc>
          <w:tcPr>
            <w:tcW w:w="1559" w:type="dxa"/>
          </w:tcPr>
          <w:p w:rsidR="00EF64CC" w:rsidRPr="009E4AFB" w:rsidRDefault="0073223D" w:rsidP="00DB3AA8">
            <w:pPr>
              <w:pStyle w:val="ConsPlusNormal"/>
              <w:jc w:val="center"/>
              <w:rPr>
                <w:rFonts w:ascii="Times New Roman" w:hAnsi="Times New Roman" w:cs="Times New Roman"/>
              </w:rPr>
            </w:pPr>
            <w:r w:rsidRPr="0073223D">
              <w:rPr>
                <w:rFonts w:ascii="Times New Roman" w:hAnsi="Times New Roman" w:cs="Times New Roman"/>
                <w:sz w:val="16"/>
              </w:rPr>
              <w:t xml:space="preserve">Территориальная организация </w:t>
            </w:r>
            <w:proofErr w:type="spellStart"/>
            <w:r w:rsidRPr="0073223D">
              <w:rPr>
                <w:rFonts w:ascii="Times New Roman" w:hAnsi="Times New Roman" w:cs="Times New Roman"/>
                <w:sz w:val="16"/>
              </w:rPr>
              <w:t>мсу</w:t>
            </w:r>
            <w:proofErr w:type="spellEnd"/>
          </w:p>
        </w:tc>
      </w:tr>
      <w:tr w:rsidR="00EF64CC" w:rsidTr="0073223D">
        <w:tc>
          <w:tcPr>
            <w:tcW w:w="851" w:type="dxa"/>
            <w:gridSpan w:val="2"/>
          </w:tcPr>
          <w:p w:rsidR="00EF64CC" w:rsidRPr="00E97642" w:rsidRDefault="00EF64CC" w:rsidP="00E97642">
            <w:pPr>
              <w:pStyle w:val="a4"/>
              <w:numPr>
                <w:ilvl w:val="0"/>
                <w:numId w:val="2"/>
              </w:numPr>
              <w:jc w:val="center"/>
              <w:rPr>
                <w:rFonts w:ascii="Times New Roman" w:hAnsi="Times New Roman" w:cs="Times New Roman"/>
                <w:sz w:val="24"/>
              </w:rPr>
            </w:pPr>
          </w:p>
        </w:tc>
        <w:tc>
          <w:tcPr>
            <w:tcW w:w="3827" w:type="dxa"/>
          </w:tcPr>
          <w:p w:rsidR="00EF64CC" w:rsidRPr="008328FB" w:rsidRDefault="00EF64CC" w:rsidP="00875E5B">
            <w:pPr>
              <w:pStyle w:val="ConsPlusNormal"/>
              <w:jc w:val="center"/>
              <w:rPr>
                <w:rFonts w:ascii="Times New Roman" w:hAnsi="Times New Roman" w:cs="Times New Roman"/>
                <w:sz w:val="24"/>
                <w:szCs w:val="24"/>
              </w:rPr>
            </w:pPr>
            <w:r w:rsidRPr="00A1391F">
              <w:rPr>
                <w:rFonts w:ascii="Times New Roman" w:hAnsi="Times New Roman" w:cs="Times New Roman"/>
                <w:sz w:val="24"/>
                <w:szCs w:val="24"/>
              </w:rPr>
              <w:t>Федеральный закон от 19.12.2016 N 415-ФЗ</w:t>
            </w:r>
            <w:r w:rsidRPr="00A1391F">
              <w:rPr>
                <w:rFonts w:ascii="Times New Roman" w:hAnsi="Times New Roman" w:cs="Times New Roman"/>
                <w:sz w:val="24"/>
                <w:szCs w:val="24"/>
              </w:rPr>
              <w:br/>
            </w:r>
            <w:r w:rsidRPr="00A1391F">
              <w:rPr>
                <w:rFonts w:ascii="Times New Roman" w:hAnsi="Times New Roman" w:cs="Times New Roman"/>
                <w:b/>
                <w:sz w:val="24"/>
                <w:szCs w:val="24"/>
              </w:rPr>
              <w:t>"О федеральном бюджете на 2017 год и на плановый период 2018 и 2019 годов"</w:t>
            </w:r>
          </w:p>
        </w:tc>
        <w:tc>
          <w:tcPr>
            <w:tcW w:w="9356" w:type="dxa"/>
          </w:tcPr>
          <w:p w:rsidR="00EF64CC" w:rsidRPr="005A414A" w:rsidRDefault="00EF64CC" w:rsidP="00A609B9">
            <w:pPr>
              <w:pStyle w:val="ConsPlusNormal"/>
              <w:numPr>
                <w:ilvl w:val="0"/>
                <w:numId w:val="1"/>
              </w:numPr>
              <w:ind w:left="0" w:firstLine="0"/>
              <w:jc w:val="both"/>
              <w:rPr>
                <w:rFonts w:ascii="Times New Roman" w:hAnsi="Times New Roman" w:cs="Times New Roman"/>
              </w:rPr>
            </w:pPr>
            <w:r w:rsidRPr="00E22EAD">
              <w:rPr>
                <w:rFonts w:ascii="Times New Roman" w:hAnsi="Times New Roman" w:cs="Times New Roman"/>
              </w:rPr>
              <w:t>В 2017 году уменьшение общего объема бюджетных ассигнований, утвержденных в установленном порядке главному распорядителю средств федерального бюджета на уплату налога на имущество организаций и земельного налога, для направления их на иные цели без внесения изменений в настоящий Федеральный закон не допускается.</w:t>
            </w:r>
          </w:p>
          <w:p w:rsidR="00EF64CC" w:rsidRPr="005A414A" w:rsidRDefault="00EF64CC" w:rsidP="00105BE8">
            <w:pPr>
              <w:pStyle w:val="ConsPlusNormal"/>
              <w:numPr>
                <w:ilvl w:val="0"/>
                <w:numId w:val="1"/>
              </w:numPr>
              <w:ind w:left="0" w:firstLine="0"/>
              <w:jc w:val="both"/>
              <w:rPr>
                <w:rFonts w:ascii="Times New Roman" w:hAnsi="Times New Roman" w:cs="Times New Roman"/>
              </w:rPr>
            </w:pPr>
            <w:r w:rsidRPr="00E22EAD">
              <w:rPr>
                <w:rFonts w:ascii="Times New Roman" w:hAnsi="Times New Roman" w:cs="Times New Roman"/>
              </w:rPr>
              <w:t>На уплату налога на имущество организаций и земельного налога федеральными государственными органами, федеральными государственными учреждениями, организациями, участвующими в мобилизационной подготовке экономики, в связи с отменой налоговых льгот по уплате налога на имущество организаций и земельного налога и в связи с увеличением общего объема остаточной стоимости федерального имущества, закрепленного на праве оперативного управления, признаваемого основными средствами, и кадастровой стоимости земельных участков в порядке, установленном Правительством Российской Федерации предусмотрено бюджетных ассигнований на 2017 год в объеме 2 400 000,0 тыс. рублей по подразделу "Другие общегосударственные вопросы" раздела "Общегосударственные вопросы" классификации расходов бюджетов.</w:t>
            </w:r>
          </w:p>
        </w:tc>
        <w:tc>
          <w:tcPr>
            <w:tcW w:w="1559" w:type="dxa"/>
          </w:tcPr>
          <w:p w:rsidR="00EF64CC" w:rsidRPr="00E22EAD" w:rsidRDefault="0073223D" w:rsidP="00DB3AA8">
            <w:pPr>
              <w:pStyle w:val="ConsPlusNormal"/>
              <w:jc w:val="center"/>
              <w:rPr>
                <w:rFonts w:ascii="Times New Roman" w:hAnsi="Times New Roman" w:cs="Times New Roman"/>
              </w:rPr>
            </w:pPr>
            <w:r w:rsidRPr="0073223D">
              <w:rPr>
                <w:rFonts w:ascii="Times New Roman" w:hAnsi="Times New Roman" w:cs="Times New Roman"/>
                <w:sz w:val="18"/>
              </w:rPr>
              <w:t>Финансовые основы</w:t>
            </w:r>
          </w:p>
        </w:tc>
      </w:tr>
      <w:tr w:rsidR="00EF64CC" w:rsidTr="0073223D">
        <w:tc>
          <w:tcPr>
            <w:tcW w:w="851" w:type="dxa"/>
            <w:gridSpan w:val="2"/>
          </w:tcPr>
          <w:p w:rsidR="00EF64CC" w:rsidRPr="00E97642" w:rsidRDefault="00EF64CC" w:rsidP="00E97642">
            <w:pPr>
              <w:pStyle w:val="a4"/>
              <w:numPr>
                <w:ilvl w:val="0"/>
                <w:numId w:val="2"/>
              </w:numPr>
              <w:jc w:val="center"/>
              <w:rPr>
                <w:rFonts w:ascii="Times New Roman" w:hAnsi="Times New Roman" w:cs="Times New Roman"/>
                <w:sz w:val="24"/>
              </w:rPr>
            </w:pPr>
          </w:p>
        </w:tc>
        <w:tc>
          <w:tcPr>
            <w:tcW w:w="3827" w:type="dxa"/>
          </w:tcPr>
          <w:p w:rsidR="00EF64CC" w:rsidRPr="008328FB" w:rsidRDefault="00EF64CC" w:rsidP="00875E5B">
            <w:pPr>
              <w:pStyle w:val="ConsPlusNormal"/>
              <w:jc w:val="center"/>
              <w:rPr>
                <w:rFonts w:ascii="Times New Roman" w:hAnsi="Times New Roman" w:cs="Times New Roman"/>
                <w:sz w:val="24"/>
                <w:szCs w:val="24"/>
              </w:rPr>
            </w:pPr>
            <w:r w:rsidRPr="001B5E8E">
              <w:rPr>
                <w:rFonts w:ascii="Times New Roman" w:hAnsi="Times New Roman" w:cs="Times New Roman"/>
                <w:sz w:val="24"/>
                <w:szCs w:val="24"/>
              </w:rPr>
              <w:t>Федеральный закон от 28.12.2016 N 494-ФЗ</w:t>
            </w:r>
            <w:r w:rsidRPr="001B5E8E">
              <w:rPr>
                <w:rFonts w:ascii="Times New Roman" w:hAnsi="Times New Roman" w:cs="Times New Roman"/>
                <w:sz w:val="24"/>
                <w:szCs w:val="24"/>
              </w:rPr>
              <w:br/>
            </w:r>
            <w:r w:rsidRPr="001B5E8E">
              <w:rPr>
                <w:rFonts w:ascii="Times New Roman" w:hAnsi="Times New Roman" w:cs="Times New Roman"/>
                <w:b/>
                <w:sz w:val="24"/>
                <w:szCs w:val="24"/>
              </w:rPr>
              <w:t>"О внесении изменений в отдельные законодательные акты Российской Федерации"</w:t>
            </w:r>
          </w:p>
        </w:tc>
        <w:tc>
          <w:tcPr>
            <w:tcW w:w="9356" w:type="dxa"/>
          </w:tcPr>
          <w:p w:rsidR="00EF64CC" w:rsidRPr="00E22EAD" w:rsidRDefault="00EF64CC" w:rsidP="001B5E8E">
            <w:pPr>
              <w:pStyle w:val="ConsPlusNormal"/>
              <w:numPr>
                <w:ilvl w:val="0"/>
                <w:numId w:val="1"/>
              </w:numPr>
              <w:ind w:left="0" w:firstLine="0"/>
              <w:jc w:val="both"/>
              <w:rPr>
                <w:rFonts w:ascii="Times New Roman" w:hAnsi="Times New Roman" w:cs="Times New Roman"/>
              </w:rPr>
            </w:pPr>
            <w:r w:rsidRPr="00E22EAD">
              <w:rPr>
                <w:rFonts w:ascii="Times New Roman" w:hAnsi="Times New Roman" w:cs="Times New Roman"/>
              </w:rPr>
              <w:t xml:space="preserve">Изменения </w:t>
            </w:r>
            <w:r>
              <w:rPr>
                <w:rFonts w:ascii="Times New Roman" w:hAnsi="Times New Roman" w:cs="Times New Roman"/>
              </w:rPr>
              <w:t xml:space="preserve">внесены в </w:t>
            </w:r>
            <w:r w:rsidRPr="00E22EAD">
              <w:rPr>
                <w:rFonts w:ascii="Times New Roman" w:hAnsi="Times New Roman" w:cs="Times New Roman"/>
              </w:rPr>
              <w:t>ФЗ "Об общих принципах организации местного самоуправления в Российской Федерации", ФЗ "О государственной регистрации уставов муниципальных образований" в части, касающейся порядка регистрации уставов муниципальных образований.</w:t>
            </w:r>
          </w:p>
          <w:p w:rsidR="00EF64CC" w:rsidRPr="00E22EAD" w:rsidRDefault="00EF64CC" w:rsidP="001B5E8E">
            <w:pPr>
              <w:pStyle w:val="ConsPlusNormal"/>
              <w:numPr>
                <w:ilvl w:val="0"/>
                <w:numId w:val="1"/>
              </w:numPr>
              <w:ind w:left="0" w:firstLine="0"/>
              <w:jc w:val="both"/>
              <w:rPr>
                <w:rFonts w:ascii="Times New Roman" w:hAnsi="Times New Roman" w:cs="Times New Roman"/>
              </w:rPr>
            </w:pPr>
            <w:r w:rsidRPr="00E22EAD">
              <w:rPr>
                <w:rFonts w:ascii="Times New Roman" w:hAnsi="Times New Roman" w:cs="Times New Roman"/>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повторения положений Конституции РФ, федеральных законов, конституции (устава) или законов субъекта РФ в целях приведения данного устава в соответствие с этими нормативными правовыми актами.</w:t>
            </w:r>
          </w:p>
          <w:p w:rsidR="00EF64CC" w:rsidRPr="00E22EAD" w:rsidRDefault="00EF64CC" w:rsidP="001B5E8E">
            <w:pPr>
              <w:pStyle w:val="ConsPlusNormal"/>
              <w:numPr>
                <w:ilvl w:val="0"/>
                <w:numId w:val="1"/>
              </w:numPr>
              <w:ind w:left="0" w:firstLine="0"/>
              <w:jc w:val="both"/>
              <w:rPr>
                <w:rFonts w:ascii="Times New Roman" w:hAnsi="Times New Roman" w:cs="Times New Roman"/>
              </w:rPr>
            </w:pPr>
            <w:r w:rsidRPr="00E22EAD">
              <w:rPr>
                <w:rFonts w:ascii="Times New Roman" w:hAnsi="Times New Roman" w:cs="Times New Roman"/>
              </w:rPr>
              <w:t>Предусмотрена возможность обжалования решений об отказе в государственной регистрации или нарушения сроков государственной регистрации уставов муниципальных образований не только в суд, но и в Минюст России.</w:t>
            </w:r>
          </w:p>
          <w:p w:rsidR="00EF64CC" w:rsidRPr="00E22EAD" w:rsidRDefault="00EF64CC" w:rsidP="001B5E8E">
            <w:pPr>
              <w:pStyle w:val="ConsPlusNormal"/>
              <w:numPr>
                <w:ilvl w:val="0"/>
                <w:numId w:val="1"/>
              </w:numPr>
              <w:ind w:left="0" w:firstLine="0"/>
              <w:jc w:val="both"/>
              <w:rPr>
                <w:rFonts w:ascii="Times New Roman" w:hAnsi="Times New Roman" w:cs="Times New Roman"/>
              </w:rPr>
            </w:pPr>
            <w:r w:rsidRPr="00E22EAD">
              <w:rPr>
                <w:rFonts w:ascii="Times New Roman" w:hAnsi="Times New Roman" w:cs="Times New Roman"/>
              </w:rPr>
              <w:lastRenderedPageBreak/>
              <w:t>В случае утраты подлинника устава муниципального образования, подлинника муниципального правового акта о внесении изменений в устав муниципального образования регистрирующий орган по заявлению главы муниципального образования в течение 30 дней со дня поступления такого заявления выдает заверенную копию устава муниципального образования, заверенную копию муниципального правового акта о внесении изменений в устав муниципального образования.</w:t>
            </w:r>
          </w:p>
          <w:p w:rsidR="00EF64CC" w:rsidRPr="00E22EAD" w:rsidRDefault="00EF64CC" w:rsidP="001B5E8E">
            <w:pPr>
              <w:pStyle w:val="ConsPlusNormal"/>
              <w:numPr>
                <w:ilvl w:val="0"/>
                <w:numId w:val="1"/>
              </w:numPr>
              <w:ind w:left="0" w:firstLine="0"/>
              <w:jc w:val="both"/>
              <w:rPr>
                <w:rFonts w:ascii="Times New Roman" w:hAnsi="Times New Roman" w:cs="Times New Roman"/>
              </w:rPr>
            </w:pPr>
            <w:r w:rsidRPr="00E22EAD">
              <w:rPr>
                <w:rFonts w:ascii="Times New Roman" w:hAnsi="Times New Roman" w:cs="Times New Roman"/>
              </w:rPr>
              <w:t>Кроме того,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 Также, предусмотрено, что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w:t>
            </w:r>
          </w:p>
        </w:tc>
        <w:tc>
          <w:tcPr>
            <w:tcW w:w="1559" w:type="dxa"/>
          </w:tcPr>
          <w:p w:rsidR="00EF64CC" w:rsidRPr="00E22EAD" w:rsidRDefault="0073223D" w:rsidP="00DB3AA8">
            <w:pPr>
              <w:pStyle w:val="ConsPlusNormal"/>
              <w:jc w:val="center"/>
              <w:rPr>
                <w:rFonts w:ascii="Times New Roman" w:hAnsi="Times New Roman" w:cs="Times New Roman"/>
              </w:rPr>
            </w:pPr>
            <w:r>
              <w:rPr>
                <w:rFonts w:ascii="Times New Roman" w:hAnsi="Times New Roman" w:cs="Times New Roman"/>
              </w:rPr>
              <w:lastRenderedPageBreak/>
              <w:t xml:space="preserve">Правовые основы </w:t>
            </w:r>
            <w:proofErr w:type="spellStart"/>
            <w:r>
              <w:rPr>
                <w:rFonts w:ascii="Times New Roman" w:hAnsi="Times New Roman" w:cs="Times New Roman"/>
              </w:rPr>
              <w:t>мсу</w:t>
            </w:r>
            <w:proofErr w:type="spellEnd"/>
          </w:p>
        </w:tc>
      </w:tr>
      <w:tr w:rsidR="00EF64CC" w:rsidTr="0073223D">
        <w:tc>
          <w:tcPr>
            <w:tcW w:w="851" w:type="dxa"/>
            <w:gridSpan w:val="2"/>
          </w:tcPr>
          <w:p w:rsidR="00EF64CC" w:rsidRPr="00E97642" w:rsidRDefault="00EF64CC" w:rsidP="00E97642">
            <w:pPr>
              <w:pStyle w:val="a4"/>
              <w:numPr>
                <w:ilvl w:val="0"/>
                <w:numId w:val="2"/>
              </w:numPr>
              <w:jc w:val="center"/>
              <w:rPr>
                <w:rFonts w:ascii="Times New Roman" w:hAnsi="Times New Roman" w:cs="Times New Roman"/>
                <w:sz w:val="24"/>
              </w:rPr>
            </w:pPr>
          </w:p>
        </w:tc>
        <w:tc>
          <w:tcPr>
            <w:tcW w:w="3827" w:type="dxa"/>
          </w:tcPr>
          <w:p w:rsidR="00EF64CC" w:rsidRPr="008328FB" w:rsidRDefault="00EF64CC" w:rsidP="00875E5B">
            <w:pPr>
              <w:pStyle w:val="ConsPlusNormal"/>
              <w:jc w:val="center"/>
              <w:rPr>
                <w:rFonts w:ascii="Times New Roman" w:hAnsi="Times New Roman" w:cs="Times New Roman"/>
                <w:sz w:val="24"/>
                <w:szCs w:val="24"/>
              </w:rPr>
            </w:pPr>
            <w:r w:rsidRPr="00E22EAD">
              <w:rPr>
                <w:rFonts w:ascii="Times New Roman" w:hAnsi="Times New Roman" w:cs="Times New Roman"/>
                <w:sz w:val="24"/>
                <w:szCs w:val="24"/>
              </w:rPr>
              <w:t>Федеральный закон от 28.12.2016 N 465-ФЗ</w:t>
            </w:r>
            <w:r w:rsidRPr="00E22EAD">
              <w:rPr>
                <w:rFonts w:ascii="Times New Roman" w:hAnsi="Times New Roman" w:cs="Times New Roman"/>
                <w:sz w:val="24"/>
                <w:szCs w:val="24"/>
              </w:rPr>
              <w:br/>
            </w:r>
            <w:r w:rsidRPr="00E22EAD">
              <w:rPr>
                <w:rFonts w:ascii="Times New Roman" w:hAnsi="Times New Roman" w:cs="Times New Roman"/>
                <w:b/>
                <w:sz w:val="24"/>
                <w:szCs w:val="24"/>
              </w:rPr>
              <w: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p>
        </w:tc>
        <w:tc>
          <w:tcPr>
            <w:tcW w:w="9356" w:type="dxa"/>
          </w:tcPr>
          <w:p w:rsidR="00EF64CC" w:rsidRPr="00E22EAD" w:rsidRDefault="00EF64CC" w:rsidP="00E22EAD">
            <w:pPr>
              <w:pStyle w:val="ConsPlusNormal"/>
              <w:numPr>
                <w:ilvl w:val="0"/>
                <w:numId w:val="1"/>
              </w:numPr>
              <w:ind w:left="0" w:firstLine="0"/>
              <w:jc w:val="both"/>
              <w:rPr>
                <w:rFonts w:ascii="Times New Roman" w:hAnsi="Times New Roman" w:cs="Times New Roman"/>
              </w:rPr>
            </w:pPr>
            <w:r w:rsidRPr="00E22EAD">
              <w:rPr>
                <w:rFonts w:ascii="Times New Roman" w:hAnsi="Times New Roman" w:cs="Times New Roman"/>
              </w:rPr>
              <w:t>Конкретизированы полномочия органов власти по обеспечению качества и безопасности отдыха и оздоровления детей. В частности, устанавливается обязанность:</w:t>
            </w:r>
          </w:p>
          <w:p w:rsidR="00EF64CC" w:rsidRPr="00E22EAD" w:rsidRDefault="00EF64CC" w:rsidP="00E22EAD">
            <w:pPr>
              <w:pStyle w:val="ConsPlusNormal"/>
              <w:jc w:val="both"/>
              <w:rPr>
                <w:rFonts w:ascii="Times New Roman" w:hAnsi="Times New Roman" w:cs="Times New Roman"/>
              </w:rPr>
            </w:pPr>
            <w:r>
              <w:rPr>
                <w:rFonts w:ascii="Times New Roman" w:hAnsi="Times New Roman" w:cs="Times New Roman"/>
              </w:rPr>
              <w:t xml:space="preserve">- </w:t>
            </w:r>
            <w:r w:rsidRPr="00E22EAD">
              <w:rPr>
                <w:rFonts w:ascii="Times New Roman" w:hAnsi="Times New Roman" w:cs="Times New Roman"/>
              </w:rPr>
              <w:t>органов исполнительной власти субъектов РФ и органов местного самоуправления в пределах своих полномочий принимать меры, в том числе по созданию безопасных условий пребывания детей в организациях отдыха и оздоровления, обеспечению максимальной доступности услуг таких организаций, а также по контролю за соблюдением требований законодательства в указанной сфере;</w:t>
            </w:r>
          </w:p>
          <w:p w:rsidR="00EF64CC" w:rsidRDefault="00EF64CC" w:rsidP="00E22EAD">
            <w:pPr>
              <w:pStyle w:val="ConsPlusNormal"/>
              <w:jc w:val="both"/>
              <w:rPr>
                <w:rFonts w:ascii="Times New Roman" w:hAnsi="Times New Roman" w:cs="Times New Roman"/>
              </w:rPr>
            </w:pPr>
            <w:r>
              <w:rPr>
                <w:rFonts w:ascii="Times New Roman" w:hAnsi="Times New Roman" w:cs="Times New Roman"/>
              </w:rPr>
              <w:t xml:space="preserve">- </w:t>
            </w:r>
            <w:r w:rsidRPr="00E22EAD">
              <w:rPr>
                <w:rFonts w:ascii="Times New Roman" w:hAnsi="Times New Roman" w:cs="Times New Roman"/>
              </w:rPr>
              <w:t xml:space="preserve">туроператоров, </w:t>
            </w:r>
            <w:proofErr w:type="spellStart"/>
            <w:r w:rsidRPr="00E22EAD">
              <w:rPr>
                <w:rFonts w:ascii="Times New Roman" w:hAnsi="Times New Roman" w:cs="Times New Roman"/>
              </w:rPr>
              <w:t>турагентов</w:t>
            </w:r>
            <w:proofErr w:type="spellEnd"/>
            <w:r w:rsidRPr="00E22EAD">
              <w:rPr>
                <w:rFonts w:ascii="Times New Roman" w:hAnsi="Times New Roman" w:cs="Times New Roman"/>
              </w:rPr>
              <w:t>, организаций, осуществляющих экскурсионное обслуживание, соблюдать установленные требования к туристским маршрутам и порядку организации их прохождения несовершеннолетними туристами, а также уведомлять уполномоченные органы власти о месте, сроках и длительности прохождения таких маршрутов.</w:t>
            </w:r>
          </w:p>
          <w:p w:rsidR="00EF64CC" w:rsidRPr="00E22EAD" w:rsidRDefault="00EF64CC" w:rsidP="00E22EAD">
            <w:pPr>
              <w:pStyle w:val="ConsPlusNormal"/>
              <w:numPr>
                <w:ilvl w:val="0"/>
                <w:numId w:val="1"/>
              </w:numPr>
              <w:ind w:left="0" w:firstLine="0"/>
              <w:jc w:val="both"/>
              <w:rPr>
                <w:rFonts w:ascii="Times New Roman" w:hAnsi="Times New Roman" w:cs="Times New Roman"/>
              </w:rPr>
            </w:pPr>
            <w:r>
              <w:rPr>
                <w:rFonts w:ascii="Times New Roman" w:hAnsi="Times New Roman" w:cs="Times New Roman"/>
              </w:rPr>
              <w:t>Устанавливается, что д</w:t>
            </w:r>
            <w:r w:rsidRPr="00E22EAD">
              <w:rPr>
                <w:rFonts w:ascii="Times New Roman" w:hAnsi="Times New Roman" w:cs="Times New Roman"/>
              </w:rPr>
              <w:t>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w:t>
            </w:r>
          </w:p>
          <w:p w:rsidR="00EF64CC" w:rsidRPr="00E22EAD" w:rsidRDefault="00EF64CC" w:rsidP="00E22EAD">
            <w:pPr>
              <w:pStyle w:val="ConsPlusNormal"/>
              <w:numPr>
                <w:ilvl w:val="0"/>
                <w:numId w:val="1"/>
              </w:numPr>
              <w:ind w:left="0" w:firstLine="0"/>
              <w:jc w:val="both"/>
              <w:rPr>
                <w:rFonts w:ascii="Times New Roman" w:hAnsi="Times New Roman" w:cs="Times New Roman"/>
              </w:rPr>
            </w:pPr>
            <w:r w:rsidRPr="00E22EAD">
              <w:rPr>
                <w:rFonts w:ascii="Times New Roman" w:hAnsi="Times New Roman" w:cs="Times New Roman"/>
              </w:rPr>
              <w:t>Вводится определение туристского маршрута.</w:t>
            </w:r>
          </w:p>
        </w:tc>
        <w:tc>
          <w:tcPr>
            <w:tcW w:w="1559" w:type="dxa"/>
          </w:tcPr>
          <w:p w:rsidR="00DB3AA8" w:rsidRPr="00E22EAD" w:rsidRDefault="00DB3AA8" w:rsidP="00DB3AA8">
            <w:pPr>
              <w:pStyle w:val="ConsPlusNormal"/>
              <w:jc w:val="center"/>
              <w:rPr>
                <w:rFonts w:ascii="Times New Roman" w:hAnsi="Times New Roman" w:cs="Times New Roman"/>
              </w:rPr>
            </w:pPr>
            <w:r>
              <w:rPr>
                <w:rFonts w:ascii="Times New Roman" w:hAnsi="Times New Roman" w:cs="Times New Roman"/>
              </w:rPr>
              <w:t>общее, среднее образование</w:t>
            </w:r>
          </w:p>
        </w:tc>
      </w:tr>
      <w:tr w:rsidR="00EF64CC" w:rsidTr="0073223D">
        <w:tc>
          <w:tcPr>
            <w:tcW w:w="851" w:type="dxa"/>
            <w:gridSpan w:val="2"/>
          </w:tcPr>
          <w:p w:rsidR="00EF64CC" w:rsidRPr="00E97642" w:rsidRDefault="00EF64CC" w:rsidP="00E97642">
            <w:pPr>
              <w:pStyle w:val="a4"/>
              <w:numPr>
                <w:ilvl w:val="0"/>
                <w:numId w:val="2"/>
              </w:numPr>
              <w:jc w:val="center"/>
              <w:rPr>
                <w:rFonts w:ascii="Times New Roman" w:hAnsi="Times New Roman" w:cs="Times New Roman"/>
                <w:sz w:val="24"/>
              </w:rPr>
            </w:pPr>
          </w:p>
        </w:tc>
        <w:tc>
          <w:tcPr>
            <w:tcW w:w="3827" w:type="dxa"/>
          </w:tcPr>
          <w:p w:rsidR="00EF64CC" w:rsidRPr="002F7D14" w:rsidRDefault="00EF64CC" w:rsidP="00875E5B">
            <w:pPr>
              <w:pStyle w:val="ConsPlusNormal"/>
              <w:jc w:val="center"/>
              <w:rPr>
                <w:rFonts w:ascii="Times New Roman" w:hAnsi="Times New Roman" w:cs="Times New Roman"/>
                <w:sz w:val="24"/>
                <w:szCs w:val="24"/>
              </w:rPr>
            </w:pPr>
            <w:r w:rsidRPr="00471B97">
              <w:rPr>
                <w:rFonts w:ascii="Times New Roman" w:hAnsi="Times New Roman" w:cs="Times New Roman"/>
                <w:sz w:val="24"/>
                <w:szCs w:val="24"/>
              </w:rPr>
              <w:t>Федеральный закон от 19.12.2016 N 444-ФЗ</w:t>
            </w:r>
            <w:r w:rsidRPr="00471B97">
              <w:rPr>
                <w:rFonts w:ascii="Times New Roman" w:hAnsi="Times New Roman" w:cs="Times New Roman"/>
                <w:sz w:val="24"/>
                <w:szCs w:val="24"/>
              </w:rPr>
              <w:br/>
            </w:r>
            <w:r w:rsidRPr="00471B97">
              <w:rPr>
                <w:rFonts w:ascii="Times New Roman" w:hAnsi="Times New Roman" w:cs="Times New Roman"/>
                <w:b/>
                <w:sz w:val="24"/>
                <w:szCs w:val="24"/>
              </w:rPr>
              <w:t xml:space="preserve">"О внесении изменений в отдельные законодательные акты Российской Федерации в </w:t>
            </w:r>
            <w:r w:rsidRPr="00471B97">
              <w:rPr>
                <w:rFonts w:ascii="Times New Roman" w:hAnsi="Times New Roman" w:cs="Times New Roman"/>
                <w:b/>
                <w:sz w:val="24"/>
                <w:szCs w:val="24"/>
              </w:rPr>
              <w:lastRenderedPageBreak/>
              <w:t>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w:t>
            </w:r>
          </w:p>
        </w:tc>
        <w:tc>
          <w:tcPr>
            <w:tcW w:w="9356" w:type="dxa"/>
          </w:tcPr>
          <w:p w:rsidR="00EF64CC" w:rsidRDefault="00EF64CC" w:rsidP="00C42F45">
            <w:pPr>
              <w:pStyle w:val="ConsPlusNormal"/>
              <w:numPr>
                <w:ilvl w:val="0"/>
                <w:numId w:val="1"/>
              </w:numPr>
              <w:ind w:left="0" w:firstLine="0"/>
              <w:jc w:val="both"/>
              <w:rPr>
                <w:rFonts w:ascii="Times New Roman" w:hAnsi="Times New Roman" w:cs="Times New Roman"/>
              </w:rPr>
            </w:pPr>
            <w:r>
              <w:rPr>
                <w:rFonts w:ascii="Times New Roman" w:hAnsi="Times New Roman" w:cs="Times New Roman"/>
              </w:rPr>
              <w:lastRenderedPageBreak/>
              <w:t>Федеральный закон вносит изменения в 12 различных федеральных законодательных акта с целью уточнения положений по порядку установления размера и сроков выплат отдельным категориям граждан.</w:t>
            </w:r>
          </w:p>
          <w:p w:rsidR="00EF64CC" w:rsidRPr="00C42F45" w:rsidRDefault="00EF64CC" w:rsidP="00C42F45">
            <w:pPr>
              <w:pStyle w:val="ConsPlusNormal"/>
              <w:numPr>
                <w:ilvl w:val="0"/>
                <w:numId w:val="1"/>
              </w:numPr>
              <w:ind w:left="0" w:firstLine="0"/>
              <w:jc w:val="both"/>
              <w:rPr>
                <w:rFonts w:ascii="Times New Roman" w:hAnsi="Times New Roman" w:cs="Times New Roman"/>
              </w:rPr>
            </w:pPr>
            <w:r>
              <w:rPr>
                <w:rFonts w:ascii="Times New Roman" w:hAnsi="Times New Roman" w:cs="Times New Roman"/>
              </w:rPr>
              <w:t>В частности, р</w:t>
            </w:r>
            <w:r w:rsidRPr="00C42F45">
              <w:rPr>
                <w:rFonts w:ascii="Times New Roman" w:hAnsi="Times New Roman" w:cs="Times New Roman"/>
              </w:rPr>
              <w:t xml:space="preserve">азмеры выплат гражданам, подвергшимся воздействию радиации вследствие катастрофы на Чернобыльской АЭС, подлежат индексации один раз в год с 1 февраля текущего года исходя из индекса роста потребительских цен за предыдущий год. Коэффициент индексации </w:t>
            </w:r>
            <w:r w:rsidRPr="00C42F45">
              <w:rPr>
                <w:rFonts w:ascii="Times New Roman" w:hAnsi="Times New Roman" w:cs="Times New Roman"/>
              </w:rPr>
              <w:lastRenderedPageBreak/>
              <w:t>определяется Правительством Российской Федерации.</w:t>
            </w:r>
          </w:p>
          <w:p w:rsidR="00EF64CC" w:rsidRDefault="00EF64CC" w:rsidP="00C42F45">
            <w:pPr>
              <w:pStyle w:val="ConsPlusNormal"/>
              <w:numPr>
                <w:ilvl w:val="0"/>
                <w:numId w:val="1"/>
              </w:numPr>
              <w:ind w:left="0" w:firstLine="0"/>
              <w:jc w:val="both"/>
              <w:rPr>
                <w:rFonts w:ascii="Times New Roman" w:hAnsi="Times New Roman" w:cs="Times New Roman"/>
              </w:rPr>
            </w:pPr>
            <w:r>
              <w:rPr>
                <w:rFonts w:ascii="Times New Roman" w:hAnsi="Times New Roman" w:cs="Times New Roman"/>
              </w:rPr>
              <w:t xml:space="preserve">Выплаты пособий </w:t>
            </w:r>
            <w:r w:rsidRPr="00C42F45">
              <w:rPr>
                <w:rFonts w:ascii="Times New Roman" w:hAnsi="Times New Roman" w:cs="Times New Roman"/>
              </w:rPr>
              <w:t>гражданам, имеющим детей, индексируются один раз в год с 1 февраля текущего года исходя из индекса роста потребительских цен за предыдущий год в соответствии с коэффициентом индексации, определяемым Правительством Российской Федерации</w:t>
            </w:r>
            <w:r>
              <w:rPr>
                <w:rFonts w:ascii="Times New Roman" w:hAnsi="Times New Roman" w:cs="Times New Roman"/>
              </w:rPr>
              <w:t xml:space="preserve">. </w:t>
            </w:r>
          </w:p>
        </w:tc>
        <w:tc>
          <w:tcPr>
            <w:tcW w:w="1559" w:type="dxa"/>
          </w:tcPr>
          <w:p w:rsidR="00EF64CC" w:rsidRDefault="00DB3AA8" w:rsidP="00DB3AA8">
            <w:pPr>
              <w:pStyle w:val="ConsPlusNormal"/>
              <w:jc w:val="center"/>
              <w:rPr>
                <w:rFonts w:ascii="Times New Roman" w:hAnsi="Times New Roman" w:cs="Times New Roman"/>
              </w:rPr>
            </w:pPr>
            <w:r>
              <w:rPr>
                <w:rFonts w:ascii="Times New Roman" w:hAnsi="Times New Roman" w:cs="Times New Roman"/>
              </w:rPr>
              <w:lastRenderedPageBreak/>
              <w:t>Социальная защита населения</w:t>
            </w:r>
          </w:p>
        </w:tc>
      </w:tr>
      <w:tr w:rsidR="00EF64CC" w:rsidTr="0073223D">
        <w:tc>
          <w:tcPr>
            <w:tcW w:w="851" w:type="dxa"/>
            <w:gridSpan w:val="2"/>
          </w:tcPr>
          <w:p w:rsidR="00EF64CC" w:rsidRPr="00E97642" w:rsidRDefault="00EF64CC" w:rsidP="00E97642">
            <w:pPr>
              <w:pStyle w:val="a4"/>
              <w:numPr>
                <w:ilvl w:val="0"/>
                <w:numId w:val="2"/>
              </w:numPr>
              <w:jc w:val="center"/>
              <w:rPr>
                <w:rFonts w:ascii="Times New Roman" w:hAnsi="Times New Roman" w:cs="Times New Roman"/>
                <w:sz w:val="24"/>
              </w:rPr>
            </w:pPr>
          </w:p>
        </w:tc>
        <w:tc>
          <w:tcPr>
            <w:tcW w:w="3827" w:type="dxa"/>
          </w:tcPr>
          <w:p w:rsidR="00EF64CC" w:rsidRPr="007C505D" w:rsidRDefault="00EF64CC" w:rsidP="00875E5B">
            <w:pPr>
              <w:pStyle w:val="ConsPlusNormal"/>
              <w:jc w:val="center"/>
              <w:rPr>
                <w:rFonts w:ascii="Times New Roman" w:hAnsi="Times New Roman" w:cs="Times New Roman"/>
                <w:sz w:val="24"/>
                <w:szCs w:val="24"/>
              </w:rPr>
            </w:pPr>
            <w:r w:rsidRPr="002F7D14">
              <w:rPr>
                <w:rFonts w:ascii="Times New Roman" w:hAnsi="Times New Roman" w:cs="Times New Roman"/>
                <w:sz w:val="24"/>
                <w:szCs w:val="24"/>
              </w:rPr>
              <w:t>Федеральный закон от 28.12.2016 N 486-ФЗ</w:t>
            </w:r>
            <w:r w:rsidRPr="002F7D14">
              <w:rPr>
                <w:rFonts w:ascii="Times New Roman" w:hAnsi="Times New Roman" w:cs="Times New Roman"/>
                <w:sz w:val="24"/>
                <w:szCs w:val="24"/>
              </w:rPr>
              <w:br/>
            </w:r>
            <w:r w:rsidRPr="002F7D14">
              <w:rPr>
                <w:rFonts w:ascii="Times New Roman" w:hAnsi="Times New Roman" w:cs="Times New Roman"/>
                <w:b/>
                <w:sz w:val="24"/>
                <w:szCs w:val="24"/>
              </w:rPr>
              <w:t>"О внесении изменений в отдельные законодательные акты Российской Федерации"</w:t>
            </w:r>
          </w:p>
        </w:tc>
        <w:tc>
          <w:tcPr>
            <w:tcW w:w="9356" w:type="dxa"/>
          </w:tcPr>
          <w:p w:rsidR="00EF64CC" w:rsidRPr="002F7D14" w:rsidRDefault="00EF64CC" w:rsidP="002F7D14">
            <w:pPr>
              <w:pStyle w:val="ConsPlusNormal"/>
              <w:numPr>
                <w:ilvl w:val="0"/>
                <w:numId w:val="1"/>
              </w:numPr>
              <w:ind w:left="0" w:firstLine="0"/>
              <w:jc w:val="both"/>
              <w:rPr>
                <w:rFonts w:ascii="Times New Roman" w:hAnsi="Times New Roman" w:cs="Times New Roman"/>
              </w:rPr>
            </w:pPr>
            <w:r>
              <w:rPr>
                <w:rFonts w:ascii="Times New Roman" w:hAnsi="Times New Roman" w:cs="Times New Roman"/>
              </w:rPr>
              <w:t>У</w:t>
            </w:r>
            <w:r w:rsidRPr="002F7D14">
              <w:rPr>
                <w:rFonts w:ascii="Times New Roman" w:hAnsi="Times New Roman" w:cs="Times New Roman"/>
              </w:rPr>
              <w:t>становлено, что:</w:t>
            </w:r>
          </w:p>
          <w:p w:rsidR="00EF64CC" w:rsidRPr="002F7D14" w:rsidRDefault="00EF64CC" w:rsidP="002F7D14">
            <w:pPr>
              <w:pStyle w:val="ConsPlusNormal"/>
              <w:jc w:val="both"/>
              <w:rPr>
                <w:rFonts w:ascii="Times New Roman" w:hAnsi="Times New Roman" w:cs="Times New Roman"/>
              </w:rPr>
            </w:pPr>
            <w:r>
              <w:rPr>
                <w:rFonts w:ascii="Times New Roman" w:hAnsi="Times New Roman" w:cs="Times New Roman"/>
              </w:rPr>
              <w:t xml:space="preserve">- </w:t>
            </w:r>
            <w:r w:rsidRPr="002F7D14">
              <w:rPr>
                <w:rFonts w:ascii="Times New Roman" w:hAnsi="Times New Roman" w:cs="Times New Roman"/>
              </w:rPr>
              <w:t>соглашение между органами исполнительной власти субъектов РФ и региональными операторами по сбору, транспортированию, обработке, утилизации, обезвреживанию, захоронению твердых коммунальных отходов на территории субъекта РФ, должно быть заключено не позднее 1 мая 2018 года;</w:t>
            </w:r>
          </w:p>
          <w:p w:rsidR="00EF64CC" w:rsidRPr="002F7D14" w:rsidRDefault="00EF64CC" w:rsidP="002F7D14">
            <w:pPr>
              <w:pStyle w:val="ConsPlusNormal"/>
              <w:jc w:val="both"/>
              <w:rPr>
                <w:rFonts w:ascii="Times New Roman" w:hAnsi="Times New Roman" w:cs="Times New Roman"/>
              </w:rPr>
            </w:pPr>
            <w:r>
              <w:rPr>
                <w:rFonts w:ascii="Times New Roman" w:hAnsi="Times New Roman" w:cs="Times New Roman"/>
              </w:rPr>
              <w:t xml:space="preserve"> - </w:t>
            </w:r>
            <w:r w:rsidRPr="002F7D14">
              <w:rPr>
                <w:rFonts w:ascii="Times New Roman" w:hAnsi="Times New Roman" w:cs="Times New Roman"/>
              </w:rPr>
              <w:t>тарифы на услуги организаций коммунального комплекса, утвержденные в соответствии с Федеральным законом от 30 декабря 2004 года N 210-ФЗ "Об основах регулирования тарифов организаций коммунального комплекса", применяются до 1 января 2018 года;</w:t>
            </w:r>
          </w:p>
          <w:p w:rsidR="00EF64CC" w:rsidRPr="002F7D14" w:rsidRDefault="00EF64CC" w:rsidP="002F7D14">
            <w:pPr>
              <w:pStyle w:val="ConsPlusNormal"/>
              <w:jc w:val="both"/>
              <w:rPr>
                <w:rFonts w:ascii="Times New Roman" w:hAnsi="Times New Roman" w:cs="Times New Roman"/>
              </w:rPr>
            </w:pPr>
            <w:r>
              <w:rPr>
                <w:rFonts w:ascii="Times New Roman" w:hAnsi="Times New Roman" w:cs="Times New Roman"/>
              </w:rPr>
              <w:t xml:space="preserve"> - </w:t>
            </w:r>
            <w:r w:rsidRPr="002F7D14">
              <w:rPr>
                <w:rFonts w:ascii="Times New Roman" w:hAnsi="Times New Roman" w:cs="Times New Roman"/>
              </w:rPr>
              <w:t>обязанность по внесению платы за коммунальную услугу по обращению с твердыми коммунальными отходами наступает при наличии заключенного соглашения между органом исполнительной власти соответствующего субъекта РФ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 отходами на территории соответствующего субъекта РФ, но не позднее 1 января 2019 года.</w:t>
            </w:r>
          </w:p>
          <w:p w:rsidR="00EF64CC" w:rsidRPr="002F7D14" w:rsidRDefault="00EF64CC" w:rsidP="002F7D14">
            <w:pPr>
              <w:pStyle w:val="ConsPlusNormal"/>
              <w:numPr>
                <w:ilvl w:val="0"/>
                <w:numId w:val="1"/>
              </w:numPr>
              <w:ind w:left="0" w:firstLine="0"/>
              <w:jc w:val="both"/>
              <w:rPr>
                <w:rFonts w:ascii="Times New Roman" w:hAnsi="Times New Roman" w:cs="Times New Roman"/>
              </w:rPr>
            </w:pPr>
            <w:r w:rsidRPr="002F7D14">
              <w:rPr>
                <w:rFonts w:ascii="Times New Roman" w:hAnsi="Times New Roman" w:cs="Times New Roman"/>
              </w:rPr>
              <w:t>Предложения об установлении единого тарифа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r>
              <w:rPr>
                <w:rFonts w:ascii="Times New Roman" w:hAnsi="Times New Roman" w:cs="Times New Roman"/>
              </w:rPr>
              <w:t>.</w:t>
            </w:r>
          </w:p>
        </w:tc>
        <w:tc>
          <w:tcPr>
            <w:tcW w:w="1559" w:type="dxa"/>
          </w:tcPr>
          <w:p w:rsidR="00EF64CC" w:rsidRDefault="00DB3AA8" w:rsidP="00DB3AA8">
            <w:pPr>
              <w:pStyle w:val="ConsPlusNormal"/>
              <w:jc w:val="center"/>
              <w:rPr>
                <w:rFonts w:ascii="Times New Roman" w:hAnsi="Times New Roman" w:cs="Times New Roman"/>
              </w:rPr>
            </w:pPr>
            <w:r w:rsidRPr="00DB3AA8">
              <w:rPr>
                <w:rFonts w:ascii="Times New Roman" w:hAnsi="Times New Roman" w:cs="Times New Roman"/>
                <w:sz w:val="18"/>
              </w:rPr>
              <w:t>ЖКХ, утилизация твердых бытовых отходов</w:t>
            </w:r>
          </w:p>
        </w:tc>
      </w:tr>
      <w:tr w:rsidR="00EF64CC" w:rsidTr="0073223D">
        <w:tc>
          <w:tcPr>
            <w:tcW w:w="851" w:type="dxa"/>
            <w:gridSpan w:val="2"/>
          </w:tcPr>
          <w:p w:rsidR="00EF64CC" w:rsidRPr="00E97642" w:rsidRDefault="00EF64CC" w:rsidP="00E97642">
            <w:pPr>
              <w:pStyle w:val="a4"/>
              <w:numPr>
                <w:ilvl w:val="0"/>
                <w:numId w:val="2"/>
              </w:numPr>
              <w:jc w:val="center"/>
              <w:rPr>
                <w:rFonts w:ascii="Times New Roman" w:hAnsi="Times New Roman" w:cs="Times New Roman"/>
                <w:sz w:val="24"/>
              </w:rPr>
            </w:pPr>
          </w:p>
        </w:tc>
        <w:tc>
          <w:tcPr>
            <w:tcW w:w="3827" w:type="dxa"/>
          </w:tcPr>
          <w:p w:rsidR="00EF64CC" w:rsidRPr="00B717DF" w:rsidRDefault="00EF64CC" w:rsidP="00875E5B">
            <w:pPr>
              <w:pStyle w:val="ConsPlusNormal"/>
              <w:jc w:val="center"/>
              <w:rPr>
                <w:rFonts w:ascii="Times New Roman" w:hAnsi="Times New Roman" w:cs="Times New Roman"/>
                <w:sz w:val="24"/>
                <w:szCs w:val="24"/>
              </w:rPr>
            </w:pPr>
            <w:r w:rsidRPr="008A374C">
              <w:rPr>
                <w:rFonts w:ascii="Times New Roman" w:hAnsi="Times New Roman" w:cs="Times New Roman"/>
                <w:sz w:val="24"/>
                <w:szCs w:val="24"/>
              </w:rPr>
              <w:t>Федеральный закон от 28.12.2016 N 498-ФЗ</w:t>
            </w:r>
            <w:r w:rsidRPr="008A374C">
              <w:rPr>
                <w:rFonts w:ascii="Times New Roman" w:hAnsi="Times New Roman" w:cs="Times New Roman"/>
                <w:sz w:val="24"/>
                <w:szCs w:val="24"/>
              </w:rPr>
              <w:br/>
            </w:r>
            <w:r w:rsidRPr="008A374C">
              <w:rPr>
                <w:rFonts w:ascii="Times New Roman" w:hAnsi="Times New Roman" w:cs="Times New Roman"/>
                <w:b/>
                <w:sz w:val="24"/>
                <w:szCs w:val="24"/>
              </w:rPr>
              <w:t xml:space="preserve">"О внесении изменений в Жилищный кодекс Российской Федерации и статью 4 Федерального закона "О внесении изменений в Жилищный кодекс Российской Федерации и Федеральный закон "О водоснабжении и </w:t>
            </w:r>
            <w:r w:rsidRPr="008A374C">
              <w:rPr>
                <w:rFonts w:ascii="Times New Roman" w:hAnsi="Times New Roman" w:cs="Times New Roman"/>
                <w:b/>
                <w:sz w:val="24"/>
                <w:szCs w:val="24"/>
              </w:rPr>
              <w:lastRenderedPageBreak/>
              <w:t>водоотведении"</w:t>
            </w:r>
          </w:p>
        </w:tc>
        <w:tc>
          <w:tcPr>
            <w:tcW w:w="9356" w:type="dxa"/>
          </w:tcPr>
          <w:p w:rsidR="00EF64CC" w:rsidRPr="00801EB7" w:rsidRDefault="00EF64CC" w:rsidP="00DB6315">
            <w:pPr>
              <w:pStyle w:val="ConsPlusNormal"/>
              <w:numPr>
                <w:ilvl w:val="0"/>
                <w:numId w:val="1"/>
              </w:numPr>
              <w:ind w:left="0" w:firstLine="0"/>
              <w:jc w:val="both"/>
              <w:rPr>
                <w:rFonts w:ascii="Times New Roman" w:hAnsi="Times New Roman" w:cs="Times New Roman"/>
              </w:rPr>
            </w:pPr>
            <w:r w:rsidRPr="00801EB7">
              <w:rPr>
                <w:rFonts w:ascii="Times New Roman" w:hAnsi="Times New Roman" w:cs="Times New Roman"/>
              </w:rPr>
              <w:lastRenderedPageBreak/>
              <w:t>Уточнен порядок накопления средств фонда капитального ремонта и проведения такого ремонта. В частности, Федеральным законом установлено, что работы по капитальному ремонту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EF64CC" w:rsidRPr="00801EB7" w:rsidRDefault="00EF64CC" w:rsidP="00801EB7">
            <w:pPr>
              <w:pStyle w:val="ConsPlusNormal"/>
              <w:numPr>
                <w:ilvl w:val="0"/>
                <w:numId w:val="1"/>
              </w:numPr>
              <w:ind w:left="0" w:firstLine="0"/>
              <w:jc w:val="both"/>
              <w:rPr>
                <w:rFonts w:ascii="Times New Roman" w:hAnsi="Times New Roman" w:cs="Times New Roman"/>
              </w:rPr>
            </w:pPr>
            <w:r w:rsidRPr="00801EB7">
              <w:rPr>
                <w:rFonts w:ascii="Times New Roman" w:hAnsi="Times New Roman" w:cs="Times New Roman"/>
              </w:rPr>
              <w:t>Кроме того, Федеральным законом скорректирован:</w:t>
            </w:r>
          </w:p>
          <w:p w:rsidR="00EF64CC" w:rsidRPr="00801EB7" w:rsidRDefault="00EF64CC" w:rsidP="00801EB7">
            <w:pPr>
              <w:pStyle w:val="ConsPlusNormal"/>
              <w:jc w:val="both"/>
              <w:rPr>
                <w:rFonts w:ascii="Times New Roman" w:hAnsi="Times New Roman" w:cs="Times New Roman"/>
              </w:rPr>
            </w:pPr>
            <w:r>
              <w:rPr>
                <w:rFonts w:ascii="Times New Roman" w:hAnsi="Times New Roman" w:cs="Times New Roman"/>
              </w:rPr>
              <w:t xml:space="preserve">- </w:t>
            </w:r>
            <w:r w:rsidRPr="00801EB7">
              <w:rPr>
                <w:rFonts w:ascii="Times New Roman" w:hAnsi="Times New Roman" w:cs="Times New Roman"/>
              </w:rPr>
              <w:t>порядок осуществления контроля за формированием фонда капитального ремонта;</w:t>
            </w:r>
          </w:p>
          <w:p w:rsidR="00EF64CC" w:rsidRPr="00801EB7" w:rsidRDefault="00EF64CC" w:rsidP="00801EB7">
            <w:pPr>
              <w:pStyle w:val="ConsPlusNormal"/>
              <w:jc w:val="both"/>
              <w:rPr>
                <w:rFonts w:ascii="Times New Roman" w:hAnsi="Times New Roman" w:cs="Times New Roman"/>
              </w:rPr>
            </w:pPr>
            <w:r>
              <w:rPr>
                <w:rFonts w:ascii="Times New Roman" w:hAnsi="Times New Roman" w:cs="Times New Roman"/>
              </w:rPr>
              <w:t xml:space="preserve">- </w:t>
            </w:r>
            <w:r w:rsidRPr="00801EB7">
              <w:rPr>
                <w:rFonts w:ascii="Times New Roman" w:hAnsi="Times New Roman" w:cs="Times New Roman"/>
              </w:rPr>
              <w:t>срок вступления в силу решения о прекращении формирования фонда капитального ремонта на счете регионального оператора и его формирования на специальном счете;</w:t>
            </w:r>
          </w:p>
          <w:p w:rsidR="00EF64CC" w:rsidRPr="00801EB7" w:rsidRDefault="00EF64CC" w:rsidP="00801EB7">
            <w:pPr>
              <w:pStyle w:val="ConsPlusNormal"/>
              <w:jc w:val="both"/>
              <w:rPr>
                <w:rFonts w:ascii="Times New Roman" w:hAnsi="Times New Roman" w:cs="Times New Roman"/>
              </w:rPr>
            </w:pPr>
            <w:r>
              <w:rPr>
                <w:rFonts w:ascii="Times New Roman" w:hAnsi="Times New Roman" w:cs="Times New Roman"/>
              </w:rPr>
              <w:t xml:space="preserve">- </w:t>
            </w:r>
            <w:r w:rsidRPr="00801EB7">
              <w:rPr>
                <w:rFonts w:ascii="Times New Roman" w:hAnsi="Times New Roman" w:cs="Times New Roman"/>
              </w:rPr>
              <w:t>порядок ведения специального счета и совершения операций по нему;</w:t>
            </w:r>
          </w:p>
          <w:p w:rsidR="00EF64CC" w:rsidRPr="00801EB7" w:rsidRDefault="00EF64CC" w:rsidP="00801EB7">
            <w:pPr>
              <w:pStyle w:val="ConsPlusNormal"/>
              <w:jc w:val="both"/>
              <w:rPr>
                <w:rFonts w:ascii="Times New Roman" w:hAnsi="Times New Roman" w:cs="Times New Roman"/>
              </w:rPr>
            </w:pPr>
            <w:r>
              <w:rPr>
                <w:rFonts w:ascii="Times New Roman" w:hAnsi="Times New Roman" w:cs="Times New Roman"/>
              </w:rPr>
              <w:t xml:space="preserve">- </w:t>
            </w:r>
            <w:r w:rsidRPr="00801EB7">
              <w:rPr>
                <w:rFonts w:ascii="Times New Roman" w:hAnsi="Times New Roman" w:cs="Times New Roman"/>
              </w:rPr>
              <w:t>механизм принятия решения о проведении капитального ремонта при возникновении аварии, иных чрезвычайных ситуаций природного или техногенного характера.</w:t>
            </w:r>
          </w:p>
          <w:p w:rsidR="00EF64CC" w:rsidRPr="00B717DF" w:rsidRDefault="00EF64CC" w:rsidP="00801EB7">
            <w:pPr>
              <w:pStyle w:val="ConsPlusNormal"/>
              <w:numPr>
                <w:ilvl w:val="0"/>
                <w:numId w:val="1"/>
              </w:numPr>
              <w:ind w:left="0" w:firstLine="0"/>
              <w:jc w:val="both"/>
              <w:rPr>
                <w:rFonts w:ascii="Times New Roman" w:hAnsi="Times New Roman" w:cs="Times New Roman"/>
              </w:rPr>
            </w:pPr>
            <w:r>
              <w:rPr>
                <w:rFonts w:ascii="Times New Roman" w:hAnsi="Times New Roman" w:cs="Times New Roman"/>
              </w:rPr>
              <w:lastRenderedPageBreak/>
              <w:t xml:space="preserve">Уточнено также, что </w:t>
            </w:r>
            <w:r w:rsidRPr="00801EB7">
              <w:rPr>
                <w:rFonts w:ascii="Times New Roman" w:hAnsi="Times New Roman" w:cs="Times New Roman"/>
              </w:rPr>
              <w:t>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части 8, принимает решение об определении регионального оператора владельцем специального счета.</w:t>
            </w:r>
          </w:p>
        </w:tc>
        <w:tc>
          <w:tcPr>
            <w:tcW w:w="1559" w:type="dxa"/>
          </w:tcPr>
          <w:p w:rsidR="00EF64CC" w:rsidRPr="00DB3AA8" w:rsidRDefault="00DB3AA8" w:rsidP="00DB3AA8">
            <w:pPr>
              <w:pStyle w:val="ConsPlusNormal"/>
              <w:jc w:val="center"/>
              <w:rPr>
                <w:rFonts w:ascii="Times New Roman" w:hAnsi="Times New Roman" w:cs="Times New Roman"/>
                <w:sz w:val="18"/>
              </w:rPr>
            </w:pPr>
            <w:r w:rsidRPr="00DB3AA8">
              <w:rPr>
                <w:rFonts w:ascii="Times New Roman" w:hAnsi="Times New Roman" w:cs="Times New Roman"/>
                <w:sz w:val="18"/>
              </w:rPr>
              <w:lastRenderedPageBreak/>
              <w:t xml:space="preserve">ЖКХ, </w:t>
            </w:r>
          </w:p>
          <w:p w:rsidR="00DB3AA8" w:rsidRPr="00801EB7" w:rsidRDefault="00DB3AA8" w:rsidP="00DB3AA8">
            <w:pPr>
              <w:pStyle w:val="ConsPlusNormal"/>
              <w:jc w:val="center"/>
              <w:rPr>
                <w:rFonts w:ascii="Times New Roman" w:hAnsi="Times New Roman" w:cs="Times New Roman"/>
              </w:rPr>
            </w:pPr>
            <w:r w:rsidRPr="00DB3AA8">
              <w:rPr>
                <w:rFonts w:ascii="Times New Roman" w:hAnsi="Times New Roman" w:cs="Times New Roman"/>
                <w:sz w:val="18"/>
              </w:rPr>
              <w:t>Капитальный ремонт</w:t>
            </w:r>
          </w:p>
        </w:tc>
      </w:tr>
      <w:tr w:rsidR="00EF64CC" w:rsidTr="0073223D">
        <w:tc>
          <w:tcPr>
            <w:tcW w:w="851" w:type="dxa"/>
            <w:gridSpan w:val="2"/>
          </w:tcPr>
          <w:p w:rsidR="00EF64CC" w:rsidRPr="00E97642" w:rsidRDefault="00EF64CC" w:rsidP="00E97642">
            <w:pPr>
              <w:pStyle w:val="a4"/>
              <w:numPr>
                <w:ilvl w:val="0"/>
                <w:numId w:val="2"/>
              </w:numPr>
              <w:jc w:val="center"/>
              <w:rPr>
                <w:rFonts w:ascii="Times New Roman" w:hAnsi="Times New Roman" w:cs="Times New Roman"/>
                <w:sz w:val="24"/>
              </w:rPr>
            </w:pPr>
          </w:p>
        </w:tc>
        <w:tc>
          <w:tcPr>
            <w:tcW w:w="3827" w:type="dxa"/>
          </w:tcPr>
          <w:p w:rsidR="00EF64CC" w:rsidRPr="002F7D14" w:rsidRDefault="00EF64CC" w:rsidP="00875E5B">
            <w:pPr>
              <w:pStyle w:val="ConsPlusNormal"/>
              <w:jc w:val="center"/>
              <w:rPr>
                <w:rFonts w:ascii="Times New Roman" w:hAnsi="Times New Roman" w:cs="Times New Roman"/>
                <w:sz w:val="24"/>
                <w:szCs w:val="24"/>
              </w:rPr>
            </w:pPr>
            <w:r w:rsidRPr="00B717DF">
              <w:rPr>
                <w:rFonts w:ascii="Times New Roman" w:hAnsi="Times New Roman" w:cs="Times New Roman"/>
                <w:sz w:val="24"/>
                <w:szCs w:val="24"/>
              </w:rPr>
              <w:t>Федеральный закон от 28.12.2016 N 495-ФЗ</w:t>
            </w:r>
            <w:r w:rsidRPr="00B717DF">
              <w:rPr>
                <w:rFonts w:ascii="Times New Roman" w:hAnsi="Times New Roman" w:cs="Times New Roman"/>
                <w:sz w:val="24"/>
                <w:szCs w:val="24"/>
              </w:rPr>
              <w:br/>
            </w:r>
            <w:r w:rsidRPr="00B717DF">
              <w:rPr>
                <w:rFonts w:ascii="Times New Roman" w:hAnsi="Times New Roman" w:cs="Times New Roman"/>
                <w:b/>
                <w:sz w:val="24"/>
                <w:szCs w:val="24"/>
              </w:rPr>
              <w:t>"О внесении изменений в отдельные законодательные акты Российской Федерации"</w:t>
            </w:r>
          </w:p>
        </w:tc>
        <w:tc>
          <w:tcPr>
            <w:tcW w:w="9356" w:type="dxa"/>
          </w:tcPr>
          <w:p w:rsidR="00EF64CC" w:rsidRPr="00B717DF" w:rsidRDefault="00EF64CC" w:rsidP="00DB6315">
            <w:pPr>
              <w:pStyle w:val="ConsPlusNormal"/>
              <w:numPr>
                <w:ilvl w:val="0"/>
                <w:numId w:val="1"/>
              </w:numPr>
              <w:ind w:left="0" w:firstLine="0"/>
              <w:jc w:val="both"/>
              <w:rPr>
                <w:rFonts w:ascii="Times New Roman" w:hAnsi="Times New Roman" w:cs="Times New Roman"/>
              </w:rPr>
            </w:pPr>
            <w:r w:rsidRPr="00B717DF">
              <w:rPr>
                <w:rFonts w:ascii="Times New Roman" w:hAnsi="Times New Roman" w:cs="Times New Roman"/>
              </w:rPr>
              <w:t>Информацию о востребованных на рынке труда, перспективных и новых профессиях можно будет получить на государственном информационном ресурсе "Справочник профессий", который является базовым государственным информационным ресурсом и размещается в федеральной государственной информационной системе "Единая система нормативной справочной информации".</w:t>
            </w:r>
          </w:p>
          <w:p w:rsidR="00EF64CC" w:rsidRPr="00B717DF" w:rsidRDefault="00EF64CC" w:rsidP="00B717DF">
            <w:pPr>
              <w:pStyle w:val="ConsPlusNormal"/>
              <w:numPr>
                <w:ilvl w:val="0"/>
                <w:numId w:val="1"/>
              </w:numPr>
              <w:ind w:left="0" w:firstLine="0"/>
              <w:jc w:val="both"/>
              <w:rPr>
                <w:rFonts w:ascii="Times New Roman" w:hAnsi="Times New Roman" w:cs="Times New Roman"/>
              </w:rPr>
            </w:pPr>
            <w:r w:rsidRPr="00B717DF">
              <w:rPr>
                <w:rFonts w:ascii="Times New Roman" w:hAnsi="Times New Roman" w:cs="Times New Roman"/>
              </w:rPr>
              <w:t>Порядок формирования, ведения и актуализации Справочника и перечень содержащейся в нем информации устанавливаются Правительством РФ.</w:t>
            </w:r>
          </w:p>
          <w:p w:rsidR="00EF64CC" w:rsidRPr="00B717DF" w:rsidRDefault="00EF64CC" w:rsidP="00B717DF">
            <w:pPr>
              <w:pStyle w:val="ConsPlusNormal"/>
              <w:numPr>
                <w:ilvl w:val="0"/>
                <w:numId w:val="1"/>
              </w:numPr>
              <w:ind w:left="0" w:firstLine="0"/>
              <w:jc w:val="both"/>
              <w:rPr>
                <w:rFonts w:ascii="Times New Roman" w:hAnsi="Times New Roman" w:cs="Times New Roman"/>
              </w:rPr>
            </w:pPr>
            <w:r w:rsidRPr="00B717DF">
              <w:rPr>
                <w:rFonts w:ascii="Times New Roman" w:hAnsi="Times New Roman" w:cs="Times New Roman"/>
              </w:rPr>
              <w:t>Доступ к информации, содержащейся в Справочнике, осуществляется на безвозмездной основе с использованием информационно-аналитической системы Общероссийская база вакансий "Работа в России" посредством информационно-телекоммуникационных сетей общего пользования, в том числе сети "Интернет".</w:t>
            </w:r>
          </w:p>
          <w:p w:rsidR="00EF64CC" w:rsidRDefault="00EF64CC" w:rsidP="008A374C">
            <w:pPr>
              <w:pStyle w:val="ConsPlusNormal"/>
              <w:numPr>
                <w:ilvl w:val="0"/>
                <w:numId w:val="1"/>
              </w:numPr>
              <w:ind w:left="0" w:firstLine="0"/>
              <w:jc w:val="both"/>
              <w:rPr>
                <w:rFonts w:ascii="Times New Roman" w:hAnsi="Times New Roman" w:cs="Times New Roman"/>
              </w:rPr>
            </w:pPr>
            <w:r w:rsidRPr="00B717DF">
              <w:rPr>
                <w:rFonts w:ascii="Times New Roman" w:hAnsi="Times New Roman" w:cs="Times New Roman"/>
              </w:rPr>
              <w:t>Информация о востребованных на рынке труда, перспективных и новых профессиях, содержащаяся в справочни</w:t>
            </w:r>
            <w:r>
              <w:rPr>
                <w:rFonts w:ascii="Times New Roman" w:hAnsi="Times New Roman" w:cs="Times New Roman"/>
              </w:rPr>
              <w:t xml:space="preserve">ке профессий, может применяться </w:t>
            </w:r>
            <w:r w:rsidRPr="00B717DF">
              <w:rPr>
                <w:rFonts w:ascii="Times New Roman" w:hAnsi="Times New Roman" w:cs="Times New Roman"/>
              </w:rPr>
              <w:t>органами местного самоуправления при подготовке документов по вопросам обеспечения кадрового потенциала в целях развития экономики</w:t>
            </w:r>
            <w:r>
              <w:rPr>
                <w:rFonts w:ascii="Times New Roman" w:hAnsi="Times New Roman" w:cs="Times New Roman"/>
              </w:rPr>
              <w:t>.</w:t>
            </w:r>
          </w:p>
        </w:tc>
        <w:tc>
          <w:tcPr>
            <w:tcW w:w="1559" w:type="dxa"/>
          </w:tcPr>
          <w:p w:rsidR="00EF64CC" w:rsidRPr="00DB3AA8" w:rsidRDefault="00884D92" w:rsidP="00DB3AA8">
            <w:pPr>
              <w:pStyle w:val="ConsPlusNormal"/>
              <w:jc w:val="center"/>
              <w:rPr>
                <w:rFonts w:ascii="Times New Roman" w:hAnsi="Times New Roman" w:cs="Times New Roman"/>
                <w:sz w:val="18"/>
              </w:rPr>
            </w:pPr>
            <w:r>
              <w:rPr>
                <w:rFonts w:ascii="Times New Roman" w:hAnsi="Times New Roman" w:cs="Times New Roman"/>
                <w:sz w:val="18"/>
              </w:rPr>
              <w:t>Трудовые отношения</w:t>
            </w:r>
            <w:bookmarkStart w:id="0" w:name="_GoBack"/>
            <w:bookmarkEnd w:id="0"/>
          </w:p>
        </w:tc>
      </w:tr>
      <w:tr w:rsidR="00EF64CC" w:rsidTr="0073223D">
        <w:tc>
          <w:tcPr>
            <w:tcW w:w="851" w:type="dxa"/>
            <w:gridSpan w:val="2"/>
          </w:tcPr>
          <w:p w:rsidR="00EF64CC" w:rsidRPr="00E97642" w:rsidRDefault="00EF64CC" w:rsidP="00E97642">
            <w:pPr>
              <w:pStyle w:val="a4"/>
              <w:numPr>
                <w:ilvl w:val="0"/>
                <w:numId w:val="2"/>
              </w:numPr>
              <w:jc w:val="center"/>
              <w:rPr>
                <w:rFonts w:ascii="Times New Roman" w:hAnsi="Times New Roman" w:cs="Times New Roman"/>
                <w:sz w:val="24"/>
              </w:rPr>
            </w:pPr>
          </w:p>
        </w:tc>
        <w:tc>
          <w:tcPr>
            <w:tcW w:w="3827" w:type="dxa"/>
          </w:tcPr>
          <w:p w:rsidR="00EF64CC" w:rsidRPr="008A374C" w:rsidRDefault="00EF64CC" w:rsidP="008A374C">
            <w:pPr>
              <w:pStyle w:val="ConsPlusNormal"/>
              <w:jc w:val="center"/>
              <w:rPr>
                <w:rFonts w:ascii="Times New Roman" w:hAnsi="Times New Roman" w:cs="Times New Roman"/>
                <w:sz w:val="24"/>
                <w:szCs w:val="24"/>
              </w:rPr>
            </w:pPr>
            <w:r w:rsidRPr="008A374C">
              <w:rPr>
                <w:rFonts w:ascii="Times New Roman" w:hAnsi="Times New Roman" w:cs="Times New Roman"/>
                <w:sz w:val="24"/>
                <w:szCs w:val="24"/>
              </w:rPr>
              <w:t>Федеральный закон от 28.12.2016 N 485-ФЗ</w:t>
            </w:r>
          </w:p>
          <w:p w:rsidR="00EF64CC" w:rsidRPr="008A374C" w:rsidRDefault="00EF64CC" w:rsidP="008A374C">
            <w:pPr>
              <w:pStyle w:val="ConsPlusNormal"/>
              <w:jc w:val="center"/>
              <w:rPr>
                <w:rFonts w:ascii="Times New Roman" w:hAnsi="Times New Roman" w:cs="Times New Roman"/>
                <w:b/>
                <w:sz w:val="24"/>
                <w:szCs w:val="24"/>
              </w:rPr>
            </w:pPr>
            <w:r w:rsidRPr="008A374C">
              <w:rPr>
                <w:rFonts w:ascii="Times New Roman" w:hAnsi="Times New Roman" w:cs="Times New Roman"/>
                <w:b/>
                <w:sz w:val="24"/>
                <w:szCs w:val="24"/>
              </w:rPr>
              <w:t>"О признании утратившими силу отдельных положений законодательных актов Российской Федерации"</w:t>
            </w:r>
          </w:p>
          <w:p w:rsidR="00EF64CC" w:rsidRPr="00B717DF" w:rsidRDefault="00EF64CC" w:rsidP="008A374C">
            <w:pPr>
              <w:pStyle w:val="ConsPlusNormal"/>
              <w:jc w:val="center"/>
              <w:rPr>
                <w:rFonts w:ascii="Times New Roman" w:hAnsi="Times New Roman" w:cs="Times New Roman"/>
                <w:sz w:val="24"/>
                <w:szCs w:val="24"/>
              </w:rPr>
            </w:pPr>
          </w:p>
        </w:tc>
        <w:tc>
          <w:tcPr>
            <w:tcW w:w="9356" w:type="dxa"/>
          </w:tcPr>
          <w:p w:rsidR="00EF64CC" w:rsidRPr="008A374C" w:rsidRDefault="00EF64CC" w:rsidP="008A374C">
            <w:pPr>
              <w:pStyle w:val="ConsPlusNormal"/>
              <w:numPr>
                <w:ilvl w:val="0"/>
                <w:numId w:val="1"/>
              </w:numPr>
              <w:ind w:left="0" w:firstLine="0"/>
              <w:jc w:val="both"/>
              <w:rPr>
                <w:rFonts w:ascii="Times New Roman" w:hAnsi="Times New Roman" w:cs="Times New Roman"/>
              </w:rPr>
            </w:pPr>
            <w:r w:rsidRPr="008A374C">
              <w:rPr>
                <w:rFonts w:ascii="Times New Roman" w:hAnsi="Times New Roman" w:cs="Times New Roman"/>
              </w:rPr>
              <w:t xml:space="preserve">Исключается противоречие между положениями </w:t>
            </w:r>
            <w:r>
              <w:rPr>
                <w:rFonts w:ascii="Times New Roman" w:hAnsi="Times New Roman" w:cs="Times New Roman"/>
              </w:rPr>
              <w:t>ФЗ</w:t>
            </w:r>
            <w:r w:rsidRPr="008A374C">
              <w:rPr>
                <w:rFonts w:ascii="Times New Roman" w:hAnsi="Times New Roman" w:cs="Times New Roman"/>
              </w:rPr>
              <w:t xml:space="preserve"> "О мобилизационной подготовке и мобилизации в Российской Федерации" и </w:t>
            </w:r>
            <w:r>
              <w:rPr>
                <w:rFonts w:ascii="Times New Roman" w:hAnsi="Times New Roman" w:cs="Times New Roman"/>
              </w:rPr>
              <w:t xml:space="preserve">ФЗ </w:t>
            </w:r>
            <w:r w:rsidRPr="008A374C">
              <w:rPr>
                <w:rFonts w:ascii="Times New Roman" w:hAnsi="Times New Roman" w:cs="Times New Roman"/>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F64CC" w:rsidRPr="008A374C" w:rsidRDefault="00EF64CC" w:rsidP="008A374C">
            <w:pPr>
              <w:pStyle w:val="ConsPlusNormal"/>
              <w:numPr>
                <w:ilvl w:val="0"/>
                <w:numId w:val="1"/>
              </w:numPr>
              <w:ind w:left="0" w:firstLine="0"/>
              <w:jc w:val="both"/>
              <w:rPr>
                <w:rFonts w:ascii="Times New Roman" w:hAnsi="Times New Roman" w:cs="Times New Roman"/>
              </w:rPr>
            </w:pPr>
            <w:r w:rsidRPr="008A374C">
              <w:rPr>
                <w:rFonts w:ascii="Times New Roman" w:hAnsi="Times New Roman" w:cs="Times New Roman"/>
              </w:rPr>
              <w:t xml:space="preserve">Пунктом 3 статьи 26.6 </w:t>
            </w:r>
            <w:r>
              <w:rPr>
                <w:rFonts w:ascii="Times New Roman" w:hAnsi="Times New Roman" w:cs="Times New Roman"/>
              </w:rPr>
              <w:t>ФЗ</w:t>
            </w:r>
            <w:r w:rsidRPr="008A374C">
              <w:rPr>
                <w:rFonts w:ascii="Times New Roman" w:hAnsi="Times New Roman" w:cs="Times New Roman"/>
              </w:rP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определен перечень полномочий органов государственной власти субъектов </w:t>
            </w:r>
            <w:r>
              <w:rPr>
                <w:rFonts w:ascii="Times New Roman" w:hAnsi="Times New Roman" w:cs="Times New Roman"/>
              </w:rPr>
              <w:t>РФ</w:t>
            </w:r>
            <w:r w:rsidRPr="008A374C">
              <w:rPr>
                <w:rFonts w:ascii="Times New Roman" w:hAnsi="Times New Roman" w:cs="Times New Roman"/>
              </w:rPr>
              <w:t xml:space="preserve">, </w:t>
            </w:r>
            <w:r>
              <w:rPr>
                <w:rFonts w:ascii="Times New Roman" w:hAnsi="Times New Roman" w:cs="Times New Roman"/>
              </w:rPr>
              <w:t>в который в</w:t>
            </w:r>
            <w:r w:rsidRPr="008A374C">
              <w:rPr>
                <w:rFonts w:ascii="Times New Roman" w:hAnsi="Times New Roman" w:cs="Times New Roman"/>
              </w:rPr>
              <w:t>опросы мобилизационной подготовки и мобилизации не включены.</w:t>
            </w:r>
          </w:p>
          <w:p w:rsidR="00EF64CC" w:rsidRPr="00B717DF" w:rsidRDefault="00EF64CC" w:rsidP="008A374C">
            <w:pPr>
              <w:pStyle w:val="ConsPlusNormal"/>
              <w:numPr>
                <w:ilvl w:val="0"/>
                <w:numId w:val="1"/>
              </w:numPr>
              <w:ind w:left="0" w:firstLine="0"/>
              <w:jc w:val="both"/>
              <w:rPr>
                <w:rFonts w:ascii="Times New Roman" w:hAnsi="Times New Roman" w:cs="Times New Roman"/>
              </w:rPr>
            </w:pPr>
            <w:r w:rsidRPr="008A374C">
              <w:rPr>
                <w:rFonts w:ascii="Times New Roman" w:hAnsi="Times New Roman" w:cs="Times New Roman"/>
              </w:rPr>
              <w:t xml:space="preserve">В связи с указанным, из текста </w:t>
            </w:r>
            <w:r>
              <w:rPr>
                <w:rFonts w:ascii="Times New Roman" w:hAnsi="Times New Roman" w:cs="Times New Roman"/>
              </w:rPr>
              <w:t>ФЗ</w:t>
            </w:r>
            <w:r w:rsidRPr="008A374C">
              <w:rPr>
                <w:rFonts w:ascii="Times New Roman" w:hAnsi="Times New Roman" w:cs="Times New Roman"/>
              </w:rPr>
              <w:t xml:space="preserve"> от 26.02.1997 N 31-ФЗ "О мобилизационной подготовке и мобилизации в Российской Федерации" исключается положение, согласно которому в краях, областях, в состав которых входят автономные округа, полномочия органов исполнительной власти субъекта РФ, в сфере мобилизационной подготовки и мобилизации, осуществляются органами исполнительной власти края, области на всей территории края, области, включая территорию автономного округа, если иное не установлено федеральным законом.</w:t>
            </w:r>
          </w:p>
        </w:tc>
        <w:tc>
          <w:tcPr>
            <w:tcW w:w="1559" w:type="dxa"/>
          </w:tcPr>
          <w:p w:rsidR="00EF64CC" w:rsidRPr="00DB3AA8" w:rsidRDefault="00884D92" w:rsidP="00DB3AA8">
            <w:pPr>
              <w:pStyle w:val="ConsPlusNormal"/>
              <w:jc w:val="center"/>
              <w:rPr>
                <w:rFonts w:ascii="Times New Roman" w:hAnsi="Times New Roman" w:cs="Times New Roman"/>
                <w:sz w:val="18"/>
              </w:rPr>
            </w:pPr>
            <w:r>
              <w:rPr>
                <w:rFonts w:ascii="Times New Roman" w:hAnsi="Times New Roman" w:cs="Times New Roman"/>
                <w:sz w:val="18"/>
              </w:rPr>
              <w:t>Мобилизационная подготовка</w:t>
            </w:r>
          </w:p>
        </w:tc>
      </w:tr>
      <w:tr w:rsidR="00EF64CC" w:rsidTr="0073223D">
        <w:tc>
          <w:tcPr>
            <w:tcW w:w="851" w:type="dxa"/>
            <w:gridSpan w:val="2"/>
          </w:tcPr>
          <w:p w:rsidR="00EF64CC" w:rsidRPr="00E97642" w:rsidRDefault="00EF64CC" w:rsidP="00E97642">
            <w:pPr>
              <w:pStyle w:val="a4"/>
              <w:numPr>
                <w:ilvl w:val="0"/>
                <w:numId w:val="2"/>
              </w:numPr>
              <w:jc w:val="center"/>
              <w:rPr>
                <w:rFonts w:ascii="Times New Roman" w:hAnsi="Times New Roman" w:cs="Times New Roman"/>
                <w:sz w:val="24"/>
              </w:rPr>
            </w:pPr>
          </w:p>
        </w:tc>
        <w:tc>
          <w:tcPr>
            <w:tcW w:w="3827" w:type="dxa"/>
          </w:tcPr>
          <w:p w:rsidR="00EF64CC" w:rsidRPr="008A374C" w:rsidRDefault="00EF64CC" w:rsidP="008A374C">
            <w:pPr>
              <w:pStyle w:val="ConsPlusNormal"/>
              <w:jc w:val="center"/>
              <w:rPr>
                <w:rFonts w:ascii="Times New Roman" w:hAnsi="Times New Roman" w:cs="Times New Roman"/>
                <w:sz w:val="24"/>
                <w:szCs w:val="24"/>
              </w:rPr>
            </w:pPr>
            <w:r w:rsidRPr="00EB5E78">
              <w:rPr>
                <w:rFonts w:ascii="Times New Roman" w:hAnsi="Times New Roman" w:cs="Times New Roman"/>
                <w:sz w:val="24"/>
                <w:szCs w:val="24"/>
              </w:rPr>
              <w:t>Федеральный закон от 28.12.2016 N 505-ФЗ</w:t>
            </w:r>
            <w:r w:rsidRPr="00EB5E78">
              <w:rPr>
                <w:rFonts w:ascii="Times New Roman" w:hAnsi="Times New Roman" w:cs="Times New Roman"/>
                <w:sz w:val="24"/>
                <w:szCs w:val="24"/>
              </w:rPr>
              <w:br/>
            </w:r>
            <w:r w:rsidRPr="00EB5E78">
              <w:rPr>
                <w:rFonts w:ascii="Times New Roman" w:hAnsi="Times New Roman" w:cs="Times New Roman"/>
                <w:b/>
                <w:sz w:val="24"/>
                <w:szCs w:val="24"/>
              </w:rPr>
              <w:t xml:space="preserve">"О внесении изменений в отдельные законодательные акты Российской Федерации в части определения понятия "иностранные финансовые </w:t>
            </w:r>
            <w:r w:rsidRPr="00EB5E78">
              <w:rPr>
                <w:rFonts w:ascii="Times New Roman" w:hAnsi="Times New Roman" w:cs="Times New Roman"/>
                <w:b/>
                <w:sz w:val="24"/>
                <w:szCs w:val="24"/>
              </w:rPr>
              <w:lastRenderedPageBreak/>
              <w:t>инструменты"</w:t>
            </w:r>
          </w:p>
        </w:tc>
        <w:tc>
          <w:tcPr>
            <w:tcW w:w="9356" w:type="dxa"/>
          </w:tcPr>
          <w:p w:rsidR="00EF64CC" w:rsidRPr="00EB5E78" w:rsidRDefault="00EF64CC" w:rsidP="00EB5E78">
            <w:pPr>
              <w:pStyle w:val="ConsPlusNormal"/>
              <w:numPr>
                <w:ilvl w:val="0"/>
                <w:numId w:val="1"/>
              </w:numPr>
              <w:ind w:left="0" w:firstLine="0"/>
              <w:jc w:val="both"/>
              <w:rPr>
                <w:rFonts w:ascii="Times New Roman" w:hAnsi="Times New Roman" w:cs="Times New Roman"/>
              </w:rPr>
            </w:pPr>
            <w:r w:rsidRPr="00EB5E78">
              <w:rPr>
                <w:rFonts w:ascii="Times New Roman" w:hAnsi="Times New Roman" w:cs="Times New Roman"/>
              </w:rPr>
              <w:lastRenderedPageBreak/>
              <w:t>Установлено законодательное определение понятия "иностранные финансовые инструменты"</w:t>
            </w:r>
            <w:r>
              <w:rPr>
                <w:rFonts w:ascii="Times New Roman" w:hAnsi="Times New Roman" w:cs="Times New Roman"/>
              </w:rPr>
              <w:t>.</w:t>
            </w:r>
          </w:p>
          <w:p w:rsidR="00EF64CC" w:rsidRPr="00EB5E78" w:rsidRDefault="00EF64CC" w:rsidP="00EB5E78">
            <w:pPr>
              <w:pStyle w:val="ConsPlusNormal"/>
              <w:numPr>
                <w:ilvl w:val="0"/>
                <w:numId w:val="1"/>
              </w:numPr>
              <w:ind w:left="0" w:firstLine="0"/>
              <w:jc w:val="both"/>
              <w:rPr>
                <w:rFonts w:ascii="Times New Roman" w:hAnsi="Times New Roman" w:cs="Times New Roman"/>
              </w:rPr>
            </w:pPr>
            <w:r w:rsidRPr="00EB5E78">
              <w:rPr>
                <w:rFonts w:ascii="Times New Roman" w:hAnsi="Times New Roman" w:cs="Times New Roman"/>
              </w:rPr>
              <w:t>В Федеральном законе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к иностранным финансовым инструментам отнесены, в частности:</w:t>
            </w:r>
          </w:p>
          <w:p w:rsidR="00EF64CC" w:rsidRPr="00EB5E78" w:rsidRDefault="00EF64CC" w:rsidP="00EB5E78">
            <w:pPr>
              <w:pStyle w:val="ConsPlusNormal"/>
              <w:jc w:val="both"/>
              <w:rPr>
                <w:rFonts w:ascii="Times New Roman" w:hAnsi="Times New Roman" w:cs="Times New Roman"/>
              </w:rPr>
            </w:pPr>
            <w:r>
              <w:rPr>
                <w:rFonts w:ascii="Times New Roman" w:hAnsi="Times New Roman" w:cs="Times New Roman"/>
              </w:rPr>
              <w:t xml:space="preserve">- </w:t>
            </w:r>
            <w:r w:rsidRPr="00EB5E78">
              <w:rPr>
                <w:rFonts w:ascii="Times New Roman" w:hAnsi="Times New Roman" w:cs="Times New Roman"/>
              </w:rPr>
              <w:t xml:space="preserve">ценные бумаги и относящиеся к ним финансовые инструменты нерезидентов и/или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w:t>
            </w:r>
            <w:r w:rsidRPr="00EB5E78">
              <w:rPr>
                <w:rFonts w:ascii="Times New Roman" w:hAnsi="Times New Roman" w:cs="Times New Roman"/>
              </w:rPr>
              <w:lastRenderedPageBreak/>
              <w:t>стандартизации, присвоен международный идентификационный код ценной бумаги;</w:t>
            </w:r>
          </w:p>
          <w:p w:rsidR="00EF64CC" w:rsidRPr="00EB5E78" w:rsidRDefault="00EF64CC" w:rsidP="00EB5E78">
            <w:pPr>
              <w:pStyle w:val="ConsPlusNormal"/>
              <w:jc w:val="both"/>
              <w:rPr>
                <w:rFonts w:ascii="Times New Roman" w:hAnsi="Times New Roman" w:cs="Times New Roman"/>
              </w:rPr>
            </w:pPr>
            <w:r>
              <w:rPr>
                <w:rFonts w:ascii="Times New Roman" w:hAnsi="Times New Roman" w:cs="Times New Roman"/>
              </w:rPr>
              <w:t xml:space="preserve">- </w:t>
            </w:r>
            <w:r w:rsidRPr="00EB5E78">
              <w:rPr>
                <w:rFonts w:ascii="Times New Roman" w:hAnsi="Times New Roman" w:cs="Times New Roman"/>
              </w:rPr>
              <w:t>договоры займа, если хотя бы одной из сторон такого договора является нерезидент и/или иностранная структура без образования юридического лица;</w:t>
            </w:r>
          </w:p>
          <w:p w:rsidR="00EF64CC" w:rsidRPr="00EB5E78" w:rsidRDefault="00EF64CC" w:rsidP="00EB5E78">
            <w:pPr>
              <w:pStyle w:val="ConsPlusNormal"/>
              <w:jc w:val="both"/>
              <w:rPr>
                <w:rFonts w:ascii="Times New Roman" w:hAnsi="Times New Roman" w:cs="Times New Roman"/>
              </w:rPr>
            </w:pPr>
            <w:r>
              <w:rPr>
                <w:rFonts w:ascii="Times New Roman" w:hAnsi="Times New Roman" w:cs="Times New Roman"/>
              </w:rPr>
              <w:t xml:space="preserve">- </w:t>
            </w:r>
            <w:r w:rsidRPr="00EB5E78">
              <w:rPr>
                <w:rFonts w:ascii="Times New Roman" w:hAnsi="Times New Roman" w:cs="Times New Roman"/>
              </w:rPr>
              <w:t>кредитные договоры, заключенные с расположенными за пределами территории РФ иностранными банками или иными иностранными кредитными организациями.</w:t>
            </w:r>
          </w:p>
          <w:p w:rsidR="00EF64CC" w:rsidRPr="008A374C" w:rsidRDefault="00EF64CC" w:rsidP="00B52C4F">
            <w:pPr>
              <w:pStyle w:val="ConsPlusNormal"/>
              <w:numPr>
                <w:ilvl w:val="0"/>
                <w:numId w:val="1"/>
              </w:numPr>
              <w:ind w:left="0" w:firstLine="0"/>
              <w:jc w:val="both"/>
              <w:rPr>
                <w:rFonts w:ascii="Times New Roman" w:hAnsi="Times New Roman" w:cs="Times New Roman"/>
              </w:rPr>
            </w:pPr>
            <w:r w:rsidRPr="00EB5E78">
              <w:rPr>
                <w:rFonts w:ascii="Times New Roman" w:hAnsi="Times New Roman" w:cs="Times New Roman"/>
              </w:rPr>
              <w:t xml:space="preserve">Кроме того, в ряд федеральных законов, </w:t>
            </w:r>
            <w:r>
              <w:rPr>
                <w:rFonts w:ascii="Times New Roman" w:hAnsi="Times New Roman" w:cs="Times New Roman"/>
              </w:rPr>
              <w:t xml:space="preserve"> в том числе и в Федеральный закон № 131-ФЗ «Об общих принципах организации местного самоуправления в Российской Федерации», </w:t>
            </w:r>
            <w:r w:rsidRPr="00EB5E78">
              <w:rPr>
                <w:rFonts w:ascii="Times New Roman" w:hAnsi="Times New Roman" w:cs="Times New Roman"/>
              </w:rPr>
              <w:t>содержащих нормы о запрете для определенной категории лиц владеть и пользоваться иностранными финансовыми инструментами, внесены дополнения о том, что указанное в них понятие "иностранные финансовые инструменты" используется в значении, предусмотренном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1559" w:type="dxa"/>
          </w:tcPr>
          <w:p w:rsidR="00EF64CC" w:rsidRPr="00DB3AA8" w:rsidRDefault="00884D92" w:rsidP="00DB3AA8">
            <w:pPr>
              <w:pStyle w:val="ConsPlusNormal"/>
              <w:jc w:val="center"/>
              <w:rPr>
                <w:rFonts w:ascii="Times New Roman" w:hAnsi="Times New Roman" w:cs="Times New Roman"/>
                <w:sz w:val="18"/>
              </w:rPr>
            </w:pPr>
            <w:r>
              <w:rPr>
                <w:rFonts w:ascii="Times New Roman" w:hAnsi="Times New Roman" w:cs="Times New Roman"/>
                <w:sz w:val="18"/>
              </w:rPr>
              <w:lastRenderedPageBreak/>
              <w:t>Муниципальная служба</w:t>
            </w:r>
          </w:p>
        </w:tc>
      </w:tr>
      <w:tr w:rsidR="00EF64CC" w:rsidTr="0073223D">
        <w:tc>
          <w:tcPr>
            <w:tcW w:w="851" w:type="dxa"/>
            <w:gridSpan w:val="2"/>
          </w:tcPr>
          <w:p w:rsidR="00EF64CC" w:rsidRPr="00E97642" w:rsidRDefault="00EF64CC" w:rsidP="00E97642">
            <w:pPr>
              <w:pStyle w:val="a4"/>
              <w:numPr>
                <w:ilvl w:val="0"/>
                <w:numId w:val="2"/>
              </w:numPr>
              <w:jc w:val="center"/>
              <w:rPr>
                <w:rFonts w:ascii="Times New Roman" w:hAnsi="Times New Roman" w:cs="Times New Roman"/>
                <w:sz w:val="24"/>
              </w:rPr>
            </w:pPr>
          </w:p>
        </w:tc>
        <w:tc>
          <w:tcPr>
            <w:tcW w:w="3827" w:type="dxa"/>
          </w:tcPr>
          <w:p w:rsidR="00EF64CC" w:rsidRPr="00EB5E78" w:rsidRDefault="00EF64CC" w:rsidP="008A374C">
            <w:pPr>
              <w:pStyle w:val="ConsPlusNormal"/>
              <w:jc w:val="center"/>
              <w:rPr>
                <w:rFonts w:ascii="Times New Roman" w:hAnsi="Times New Roman" w:cs="Times New Roman"/>
                <w:sz w:val="24"/>
                <w:szCs w:val="24"/>
              </w:rPr>
            </w:pPr>
            <w:r w:rsidRPr="00677AE9">
              <w:rPr>
                <w:rFonts w:ascii="Times New Roman" w:hAnsi="Times New Roman" w:cs="Times New Roman"/>
                <w:sz w:val="24"/>
                <w:szCs w:val="24"/>
              </w:rPr>
              <w:t>Федеральный закон от 28.12.2016 N 502-ФЗ</w:t>
            </w:r>
            <w:r w:rsidRPr="00677AE9">
              <w:rPr>
                <w:rFonts w:ascii="Times New Roman" w:hAnsi="Times New Roman" w:cs="Times New Roman"/>
                <w:sz w:val="24"/>
                <w:szCs w:val="24"/>
              </w:rPr>
              <w:br/>
            </w:r>
            <w:r w:rsidRPr="00677AE9">
              <w:rPr>
                <w:rFonts w:ascii="Times New Roman" w:hAnsi="Times New Roman" w:cs="Times New Roman"/>
                <w:b/>
                <w:sz w:val="24"/>
                <w:szCs w:val="24"/>
              </w:rPr>
              <w:t>"О внесении изменений в Федеральный закон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c>
          <w:tcPr>
            <w:tcW w:w="9356" w:type="dxa"/>
          </w:tcPr>
          <w:p w:rsidR="00EF64CC" w:rsidRPr="00677AE9" w:rsidRDefault="00EF64CC" w:rsidP="00677AE9">
            <w:pPr>
              <w:pStyle w:val="ConsPlusNormal"/>
              <w:numPr>
                <w:ilvl w:val="0"/>
                <w:numId w:val="1"/>
              </w:numPr>
              <w:ind w:left="0" w:firstLine="0"/>
              <w:jc w:val="both"/>
              <w:rPr>
                <w:rFonts w:ascii="Times New Roman" w:hAnsi="Times New Roman" w:cs="Times New Roman"/>
              </w:rPr>
            </w:pPr>
            <w:r w:rsidRPr="00677AE9">
              <w:rPr>
                <w:rFonts w:ascii="Times New Roman" w:hAnsi="Times New Roman" w:cs="Times New Roman"/>
              </w:rPr>
              <w:t>Согласно действующей редакции Федерального закона право определить территории, в границах которых земельные участки не могут быть предоставлены в безвозмездное пользование, предоставлено высшим исполнительным органам государственной власти дальневосточных субъектов РФ по согласованию с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В соответствии с новой редакцией Федерального закона по указанному вопросу должен приниматься закон субъекта РФ, при этом законодательная инициатива по этому вопросу исходит от высшего должностного лица субъекта РФ (руководителя высшего исполнительного органа государственной власти субъекта РФ), также сохраняется процедура согласования с уполномоченным федеральным органом исполнительной власти.</w:t>
            </w:r>
          </w:p>
          <w:p w:rsidR="00EF64CC" w:rsidRPr="00677AE9" w:rsidRDefault="00EF64CC" w:rsidP="00677AE9">
            <w:pPr>
              <w:pStyle w:val="ConsPlusNormal"/>
              <w:jc w:val="both"/>
              <w:rPr>
                <w:rFonts w:ascii="Times New Roman" w:hAnsi="Times New Roman" w:cs="Times New Roman"/>
              </w:rPr>
            </w:pPr>
            <w:r>
              <w:rPr>
                <w:rFonts w:ascii="Times New Roman" w:hAnsi="Times New Roman" w:cs="Times New Roman"/>
              </w:rPr>
              <w:t>К</w:t>
            </w:r>
            <w:r w:rsidRPr="00677AE9">
              <w:rPr>
                <w:rFonts w:ascii="Times New Roman" w:hAnsi="Times New Roman" w:cs="Times New Roman"/>
              </w:rPr>
              <w:t>роме того, Федеральным законом:</w:t>
            </w:r>
          </w:p>
          <w:p w:rsidR="00EF64CC" w:rsidRPr="00677AE9" w:rsidRDefault="00EF64CC" w:rsidP="00677AE9">
            <w:pPr>
              <w:pStyle w:val="ConsPlusNormal"/>
              <w:jc w:val="both"/>
              <w:rPr>
                <w:rFonts w:ascii="Times New Roman" w:hAnsi="Times New Roman" w:cs="Times New Roman"/>
              </w:rPr>
            </w:pPr>
            <w:r>
              <w:rPr>
                <w:rFonts w:ascii="Times New Roman" w:hAnsi="Times New Roman" w:cs="Times New Roman"/>
              </w:rPr>
              <w:t xml:space="preserve">- </w:t>
            </w:r>
            <w:r w:rsidRPr="00677AE9">
              <w:rPr>
                <w:rFonts w:ascii="Times New Roman" w:hAnsi="Times New Roman" w:cs="Times New Roman"/>
              </w:rPr>
              <w:t>функции по предоставлению земельных участков, не относящихся к землям лесного фонда закрепляются за органами государственной власти или органом местного самоуправления только муниципального района и городского округа, уполномоченными на предоставление земельных участков в соответствии с земельным законодательством, а функции по предоставлению земельных участков из состава земель лесного фонда - за органом государственной власти, уполномоченным на предоставление земельных участков в соответствии с лесным законодательством;</w:t>
            </w:r>
          </w:p>
          <w:p w:rsidR="00EF64CC" w:rsidRPr="00677AE9" w:rsidRDefault="00EF64CC" w:rsidP="00677AE9">
            <w:pPr>
              <w:pStyle w:val="ConsPlusNormal"/>
              <w:jc w:val="both"/>
              <w:rPr>
                <w:rFonts w:ascii="Times New Roman" w:hAnsi="Times New Roman" w:cs="Times New Roman"/>
              </w:rPr>
            </w:pPr>
            <w:r>
              <w:rPr>
                <w:rFonts w:ascii="Times New Roman" w:hAnsi="Times New Roman" w:cs="Times New Roman"/>
              </w:rPr>
              <w:t xml:space="preserve">- </w:t>
            </w:r>
            <w:r w:rsidRPr="00677AE9">
              <w:rPr>
                <w:rFonts w:ascii="Times New Roman" w:hAnsi="Times New Roman" w:cs="Times New Roman"/>
              </w:rPr>
              <w:t>установлена обязанность уполномоченного органа направлять межведомственные запросы с использованием межведомственного взаимодействия в целях проверки наличия или отсутствия оснований для отказа в предоставлении земельного участка;</w:t>
            </w:r>
          </w:p>
          <w:p w:rsidR="00EF64CC" w:rsidRPr="00677AE9" w:rsidRDefault="00EF64CC" w:rsidP="00C87B70">
            <w:pPr>
              <w:pStyle w:val="ConsPlusNormal"/>
              <w:jc w:val="both"/>
              <w:rPr>
                <w:rFonts w:ascii="Times New Roman" w:hAnsi="Times New Roman" w:cs="Times New Roman"/>
              </w:rPr>
            </w:pPr>
            <w:r w:rsidRPr="00C87B70">
              <w:rPr>
                <w:rFonts w:ascii="Times New Roman" w:hAnsi="Times New Roman" w:cs="Times New Roman"/>
              </w:rPr>
              <w:t xml:space="preserve">- </w:t>
            </w:r>
            <w:r w:rsidRPr="00677AE9">
              <w:rPr>
                <w:rFonts w:ascii="Times New Roman" w:hAnsi="Times New Roman" w:cs="Times New Roman"/>
              </w:rPr>
              <w:t>в ряде случаев гражданам разрешено предоставлять земельные участки, предоставленные гражданину до дня вступления в силу Земельного кодекса РФ,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p w:rsidR="00EF64CC" w:rsidRPr="00677AE9" w:rsidRDefault="00EF64CC" w:rsidP="00C87B70">
            <w:pPr>
              <w:pStyle w:val="ConsPlusNormal"/>
              <w:jc w:val="both"/>
              <w:rPr>
                <w:rFonts w:ascii="Times New Roman" w:hAnsi="Times New Roman" w:cs="Times New Roman"/>
              </w:rPr>
            </w:pPr>
            <w:r w:rsidRPr="00C87B70">
              <w:rPr>
                <w:rFonts w:ascii="Times New Roman" w:hAnsi="Times New Roman" w:cs="Times New Roman"/>
              </w:rPr>
              <w:t xml:space="preserve">- </w:t>
            </w:r>
            <w:r w:rsidRPr="00677AE9">
              <w:rPr>
                <w:rFonts w:ascii="Times New Roman" w:hAnsi="Times New Roman" w:cs="Times New Roman"/>
              </w:rPr>
              <w:t>устанавливается механизм изъятия земельного участка, предоставленного гражданину, в сл</w:t>
            </w:r>
            <w:r>
              <w:rPr>
                <w:rFonts w:ascii="Times New Roman" w:hAnsi="Times New Roman" w:cs="Times New Roman"/>
              </w:rPr>
              <w:t>учае прекращения гражданства РФ.</w:t>
            </w:r>
          </w:p>
          <w:p w:rsidR="00EF64CC" w:rsidRPr="00EB5E78" w:rsidRDefault="00EF64CC" w:rsidP="00677AE9">
            <w:pPr>
              <w:pStyle w:val="ConsPlusNormal"/>
              <w:numPr>
                <w:ilvl w:val="0"/>
                <w:numId w:val="1"/>
              </w:numPr>
              <w:ind w:left="0" w:firstLine="0"/>
              <w:jc w:val="both"/>
              <w:rPr>
                <w:rFonts w:ascii="Times New Roman" w:hAnsi="Times New Roman" w:cs="Times New Roman"/>
              </w:rPr>
            </w:pPr>
            <w:r w:rsidRPr="00677AE9">
              <w:rPr>
                <w:rFonts w:ascii="Times New Roman" w:hAnsi="Times New Roman" w:cs="Times New Roman"/>
              </w:rPr>
              <w:t xml:space="preserve">До принятия субъектом РФ закона, определяющего территории, в границах которых земельные участки не могут быть предоставлены в безвозмездное пользование, сохраняются ограничения в части </w:t>
            </w:r>
            <w:r w:rsidRPr="00677AE9">
              <w:rPr>
                <w:rFonts w:ascii="Times New Roman" w:hAnsi="Times New Roman" w:cs="Times New Roman"/>
              </w:rPr>
              <w:lastRenderedPageBreak/>
              <w:t>предоставления земельных участков в безвозмездное пользование, расположенных в границах территорий, определенных высшим исполнительным органом государственной власти такого субъекта РФ.</w:t>
            </w:r>
          </w:p>
        </w:tc>
        <w:tc>
          <w:tcPr>
            <w:tcW w:w="1559" w:type="dxa"/>
          </w:tcPr>
          <w:p w:rsidR="00EF64CC" w:rsidRPr="00DB3AA8" w:rsidRDefault="00884D92" w:rsidP="00DB3AA8">
            <w:pPr>
              <w:pStyle w:val="ConsPlusNormal"/>
              <w:jc w:val="center"/>
              <w:rPr>
                <w:rFonts w:ascii="Times New Roman" w:hAnsi="Times New Roman" w:cs="Times New Roman"/>
                <w:sz w:val="18"/>
              </w:rPr>
            </w:pPr>
            <w:r>
              <w:rPr>
                <w:rFonts w:ascii="Times New Roman" w:hAnsi="Times New Roman" w:cs="Times New Roman"/>
                <w:sz w:val="18"/>
              </w:rPr>
              <w:lastRenderedPageBreak/>
              <w:t>Управление имуществом</w:t>
            </w:r>
          </w:p>
        </w:tc>
      </w:tr>
      <w:tr w:rsidR="00EF64CC" w:rsidTr="0073223D">
        <w:tc>
          <w:tcPr>
            <w:tcW w:w="851" w:type="dxa"/>
            <w:gridSpan w:val="2"/>
          </w:tcPr>
          <w:p w:rsidR="00EF64CC" w:rsidRPr="00E97642" w:rsidRDefault="00EF64CC" w:rsidP="00E97642">
            <w:pPr>
              <w:pStyle w:val="a4"/>
              <w:numPr>
                <w:ilvl w:val="0"/>
                <w:numId w:val="2"/>
              </w:numPr>
              <w:jc w:val="center"/>
              <w:rPr>
                <w:rFonts w:ascii="Times New Roman" w:hAnsi="Times New Roman" w:cs="Times New Roman"/>
                <w:sz w:val="24"/>
              </w:rPr>
            </w:pPr>
          </w:p>
        </w:tc>
        <w:tc>
          <w:tcPr>
            <w:tcW w:w="3827" w:type="dxa"/>
          </w:tcPr>
          <w:p w:rsidR="00EF64CC" w:rsidRPr="00677AE9" w:rsidRDefault="00EF64CC" w:rsidP="008A374C">
            <w:pPr>
              <w:pStyle w:val="ConsPlusNormal"/>
              <w:jc w:val="center"/>
              <w:rPr>
                <w:rFonts w:ascii="Times New Roman" w:hAnsi="Times New Roman" w:cs="Times New Roman"/>
                <w:sz w:val="24"/>
                <w:szCs w:val="24"/>
              </w:rPr>
            </w:pPr>
            <w:r w:rsidRPr="00C82DB9">
              <w:rPr>
                <w:rFonts w:ascii="Times New Roman" w:hAnsi="Times New Roman" w:cs="Times New Roman"/>
                <w:sz w:val="24"/>
                <w:szCs w:val="24"/>
              </w:rPr>
              <w:t>Федеральный закон от 19.12.2016 N 449-ФЗ</w:t>
            </w:r>
            <w:r w:rsidRPr="00C82DB9">
              <w:rPr>
                <w:rFonts w:ascii="Times New Roman" w:hAnsi="Times New Roman" w:cs="Times New Roman"/>
                <w:sz w:val="24"/>
                <w:szCs w:val="24"/>
              </w:rPr>
              <w:br/>
            </w:r>
            <w:r w:rsidRPr="00C82DB9">
              <w:rPr>
                <w:rFonts w:ascii="Times New Roman" w:hAnsi="Times New Roman" w:cs="Times New Roman"/>
                <w:b/>
                <w:sz w:val="24"/>
                <w:szCs w:val="24"/>
              </w:rPr>
              <w:t>"О внесении изменений в статью 31.1 Федерального закона "О некоммерческих организациях"</w:t>
            </w:r>
          </w:p>
        </w:tc>
        <w:tc>
          <w:tcPr>
            <w:tcW w:w="9356" w:type="dxa"/>
          </w:tcPr>
          <w:p w:rsidR="00EF64CC" w:rsidRDefault="00EF64CC" w:rsidP="00C82DB9">
            <w:pPr>
              <w:pStyle w:val="ConsPlusNormal"/>
              <w:numPr>
                <w:ilvl w:val="0"/>
                <w:numId w:val="1"/>
              </w:numPr>
              <w:ind w:left="0" w:firstLine="0"/>
              <w:jc w:val="both"/>
              <w:rPr>
                <w:rFonts w:ascii="Times New Roman" w:hAnsi="Times New Roman" w:cs="Times New Roman"/>
              </w:rPr>
            </w:pPr>
            <w:r>
              <w:rPr>
                <w:rFonts w:ascii="Times New Roman" w:hAnsi="Times New Roman" w:cs="Times New Roman"/>
              </w:rPr>
              <w:t xml:space="preserve">Изменения </w:t>
            </w:r>
            <w:r w:rsidRPr="00C82DB9">
              <w:rPr>
                <w:rFonts w:ascii="Times New Roman" w:hAnsi="Times New Roman" w:cs="Times New Roman"/>
              </w:rPr>
              <w:t>касаются поддержки социально ориентированных НКО органами гос</w:t>
            </w:r>
            <w:r>
              <w:rPr>
                <w:rFonts w:ascii="Times New Roman" w:hAnsi="Times New Roman" w:cs="Times New Roman"/>
              </w:rPr>
              <w:t xml:space="preserve">ударственной </w:t>
            </w:r>
            <w:r w:rsidRPr="00C82DB9">
              <w:rPr>
                <w:rFonts w:ascii="Times New Roman" w:hAnsi="Times New Roman" w:cs="Times New Roman"/>
              </w:rPr>
              <w:t xml:space="preserve">власти и </w:t>
            </w:r>
            <w:r>
              <w:rPr>
                <w:rFonts w:ascii="Times New Roman" w:hAnsi="Times New Roman" w:cs="Times New Roman"/>
              </w:rPr>
              <w:t xml:space="preserve">органами </w:t>
            </w:r>
            <w:r w:rsidRPr="00C82DB9">
              <w:rPr>
                <w:rFonts w:ascii="Times New Roman" w:hAnsi="Times New Roman" w:cs="Times New Roman"/>
              </w:rPr>
              <w:t>местного самоуправления.</w:t>
            </w:r>
            <w:r>
              <w:rPr>
                <w:rFonts w:ascii="Times New Roman" w:hAnsi="Times New Roman" w:cs="Times New Roman"/>
              </w:rPr>
              <w:t xml:space="preserve"> </w:t>
            </w:r>
          </w:p>
          <w:p w:rsidR="00EF64CC" w:rsidRDefault="00EF64CC" w:rsidP="00C82DB9">
            <w:pPr>
              <w:pStyle w:val="ConsPlusNormal"/>
              <w:numPr>
                <w:ilvl w:val="0"/>
                <w:numId w:val="1"/>
              </w:numPr>
              <w:ind w:left="0" w:firstLine="0"/>
              <w:jc w:val="both"/>
              <w:rPr>
                <w:rFonts w:ascii="Times New Roman" w:hAnsi="Times New Roman" w:cs="Times New Roman"/>
              </w:rPr>
            </w:pPr>
            <w:r w:rsidRPr="00C82DB9">
              <w:rPr>
                <w:rFonts w:ascii="Times New Roman" w:hAnsi="Times New Roman" w:cs="Times New Roman"/>
              </w:rPr>
              <w:t>Предусмотрен минимальный срок, в течение которого некоммерческим организациям – исполнителям общественно полезных услуг предоставляются меры финансовой поддержки в форме субсидий либо имущественной поддержки, – 2 года.</w:t>
            </w:r>
            <w:r>
              <w:rPr>
                <w:rFonts w:ascii="Times New Roman" w:hAnsi="Times New Roman" w:cs="Times New Roman"/>
              </w:rPr>
              <w:t xml:space="preserve"> </w:t>
            </w:r>
          </w:p>
          <w:p w:rsidR="00EF64CC" w:rsidRDefault="00EF64CC" w:rsidP="00C82DB9">
            <w:pPr>
              <w:pStyle w:val="ConsPlusNormal"/>
              <w:numPr>
                <w:ilvl w:val="0"/>
                <w:numId w:val="1"/>
              </w:numPr>
              <w:ind w:left="0" w:firstLine="0"/>
              <w:jc w:val="both"/>
              <w:rPr>
                <w:rFonts w:ascii="Times New Roman" w:hAnsi="Times New Roman" w:cs="Times New Roman"/>
              </w:rPr>
            </w:pPr>
            <w:r w:rsidRPr="00C82DB9">
              <w:rPr>
                <w:rFonts w:ascii="Times New Roman" w:hAnsi="Times New Roman" w:cs="Times New Roman"/>
              </w:rPr>
              <w:t xml:space="preserve">Расширен набор мер информационной поддержки. </w:t>
            </w:r>
            <w:r>
              <w:rPr>
                <w:rFonts w:ascii="Times New Roman" w:hAnsi="Times New Roman" w:cs="Times New Roman"/>
              </w:rPr>
              <w:t>Г</w:t>
            </w:r>
            <w:r w:rsidRPr="00C82DB9">
              <w:rPr>
                <w:rFonts w:ascii="Times New Roman" w:hAnsi="Times New Roman" w:cs="Times New Roman"/>
              </w:rPr>
              <w:t>осударственные и муниципальные организации телерадиовещания и редакции государственных и муниципальных периодических печатных изданий могут бесплатно предоставлять социально ориентированным НКО эфирное время и печатную площадь. Еще одна мера информационной поддержки – размещение информационных материалов социально ориентированных НКО в Интернете.</w:t>
            </w:r>
          </w:p>
          <w:p w:rsidR="00EF64CC" w:rsidRPr="00677AE9" w:rsidRDefault="00EF64CC" w:rsidP="00C82DB9">
            <w:pPr>
              <w:pStyle w:val="ConsPlusNormal"/>
              <w:numPr>
                <w:ilvl w:val="0"/>
                <w:numId w:val="1"/>
              </w:numPr>
              <w:ind w:left="0" w:firstLine="0"/>
              <w:jc w:val="both"/>
              <w:rPr>
                <w:rFonts w:ascii="Times New Roman" w:hAnsi="Times New Roman" w:cs="Times New Roman"/>
              </w:rPr>
            </w:pPr>
            <w:r w:rsidRPr="00C82DB9">
              <w:rPr>
                <w:rFonts w:ascii="Times New Roman" w:hAnsi="Times New Roman" w:cs="Times New Roman"/>
              </w:rPr>
              <w:t>Также предусмотрены меры поддержки в области подготовки и дополнительного профобразования работников и добровольцев социально ориентированных НКО.</w:t>
            </w:r>
          </w:p>
        </w:tc>
        <w:tc>
          <w:tcPr>
            <w:tcW w:w="1559" w:type="dxa"/>
          </w:tcPr>
          <w:p w:rsidR="00EF64CC" w:rsidRPr="00DB3AA8" w:rsidRDefault="00884D92" w:rsidP="00DB3AA8">
            <w:pPr>
              <w:pStyle w:val="ConsPlusNormal"/>
              <w:jc w:val="center"/>
              <w:rPr>
                <w:rFonts w:ascii="Times New Roman" w:hAnsi="Times New Roman" w:cs="Times New Roman"/>
                <w:sz w:val="18"/>
              </w:rPr>
            </w:pPr>
            <w:r>
              <w:rPr>
                <w:rFonts w:ascii="Times New Roman" w:hAnsi="Times New Roman" w:cs="Times New Roman"/>
                <w:sz w:val="18"/>
              </w:rPr>
              <w:t>Поддержка НКО</w:t>
            </w:r>
          </w:p>
        </w:tc>
      </w:tr>
      <w:tr w:rsidR="00EF64CC" w:rsidTr="0073223D">
        <w:tc>
          <w:tcPr>
            <w:tcW w:w="851" w:type="dxa"/>
            <w:gridSpan w:val="2"/>
          </w:tcPr>
          <w:p w:rsidR="00EF64CC" w:rsidRPr="00E97642" w:rsidRDefault="00EF64CC" w:rsidP="00E97642">
            <w:pPr>
              <w:pStyle w:val="a4"/>
              <w:numPr>
                <w:ilvl w:val="0"/>
                <w:numId w:val="2"/>
              </w:numPr>
              <w:jc w:val="center"/>
              <w:rPr>
                <w:rFonts w:ascii="Times New Roman" w:hAnsi="Times New Roman" w:cs="Times New Roman"/>
                <w:sz w:val="24"/>
              </w:rPr>
            </w:pPr>
          </w:p>
        </w:tc>
        <w:tc>
          <w:tcPr>
            <w:tcW w:w="3827" w:type="dxa"/>
          </w:tcPr>
          <w:p w:rsidR="00EF64CC" w:rsidRPr="00C82DB9" w:rsidRDefault="00EF64CC" w:rsidP="008A374C">
            <w:pPr>
              <w:pStyle w:val="ConsPlusNormal"/>
              <w:jc w:val="center"/>
              <w:rPr>
                <w:rFonts w:ascii="Times New Roman" w:hAnsi="Times New Roman" w:cs="Times New Roman"/>
                <w:sz w:val="24"/>
                <w:szCs w:val="24"/>
              </w:rPr>
            </w:pPr>
            <w:r w:rsidRPr="00F27F8A">
              <w:rPr>
                <w:rFonts w:ascii="Times New Roman" w:hAnsi="Times New Roman" w:cs="Times New Roman"/>
                <w:sz w:val="24"/>
                <w:szCs w:val="24"/>
              </w:rPr>
              <w:t>Федеральный закон от 19.12.2016 N 445-ФЗ</w:t>
            </w:r>
            <w:r w:rsidRPr="00F27F8A">
              <w:rPr>
                <w:rFonts w:ascii="Times New Roman" w:hAnsi="Times New Roman" w:cs="Times New Roman"/>
                <w:sz w:val="24"/>
                <w:szCs w:val="24"/>
              </w:rPr>
              <w:br/>
            </w:r>
            <w:r w:rsidRPr="00F27F8A">
              <w:rPr>
                <w:rFonts w:ascii="Times New Roman" w:hAnsi="Times New Roman" w:cs="Times New Roman"/>
                <w:b/>
                <w:sz w:val="24"/>
                <w:szCs w:val="24"/>
              </w:rPr>
              <w:t>"О внесении изменений в статьи 51 и 55 Градостроительного кодекса Российской Федерации"</w:t>
            </w:r>
          </w:p>
        </w:tc>
        <w:tc>
          <w:tcPr>
            <w:tcW w:w="9356" w:type="dxa"/>
          </w:tcPr>
          <w:p w:rsidR="00EF64CC" w:rsidRDefault="00EF64CC" w:rsidP="000B747D">
            <w:pPr>
              <w:pStyle w:val="ConsPlusNormal"/>
              <w:numPr>
                <w:ilvl w:val="0"/>
                <w:numId w:val="1"/>
              </w:numPr>
              <w:ind w:left="0" w:firstLine="0"/>
              <w:jc w:val="both"/>
              <w:rPr>
                <w:rFonts w:ascii="Times New Roman" w:hAnsi="Times New Roman" w:cs="Times New Roman"/>
              </w:rPr>
            </w:pPr>
            <w:r w:rsidRPr="000B747D">
              <w:rPr>
                <w:rFonts w:ascii="Times New Roman" w:hAnsi="Times New Roman" w:cs="Times New Roman"/>
              </w:rPr>
              <w:t>Определен новый срок выдачи разрешений на строительство и на ввод объекта в эксплуатацию – 7 рабочих дней.</w:t>
            </w:r>
          </w:p>
          <w:p w:rsidR="00EF64CC" w:rsidRPr="000B747D" w:rsidRDefault="00EF64CC" w:rsidP="00513F26">
            <w:pPr>
              <w:pStyle w:val="ConsPlusNormal"/>
              <w:numPr>
                <w:ilvl w:val="0"/>
                <w:numId w:val="1"/>
              </w:numPr>
              <w:ind w:left="0" w:firstLine="0"/>
              <w:jc w:val="both"/>
              <w:rPr>
                <w:rFonts w:ascii="Times New Roman" w:hAnsi="Times New Roman" w:cs="Times New Roman"/>
              </w:rPr>
            </w:pPr>
            <w:r w:rsidRPr="000B747D">
              <w:rPr>
                <w:rFonts w:ascii="Times New Roman" w:hAnsi="Times New Roman" w:cs="Times New Roman"/>
              </w:rPr>
              <w:t>Ранее был предусмотрен 10-дневный срок. Он исчислялся календарными днями, включая все выходные дни, за исключением официальных праздничных дней.</w:t>
            </w:r>
            <w:r>
              <w:rPr>
                <w:rFonts w:ascii="Times New Roman" w:hAnsi="Times New Roman" w:cs="Times New Roman"/>
              </w:rPr>
              <w:t xml:space="preserve"> </w:t>
            </w:r>
            <w:r w:rsidRPr="000B747D">
              <w:rPr>
                <w:rFonts w:ascii="Times New Roman" w:hAnsi="Times New Roman" w:cs="Times New Roman"/>
              </w:rPr>
              <w:t xml:space="preserve">При совпадении выходного и нерабочего праздничного дней выходной день переносится на рабочий день, следующий после праздничного, что сокращает количество рабочих дней, необходимых для проведения всех процедур, предусмотренных при оказании </w:t>
            </w:r>
            <w:proofErr w:type="spellStart"/>
            <w:r w:rsidRPr="000B747D">
              <w:rPr>
                <w:rFonts w:ascii="Times New Roman" w:hAnsi="Times New Roman" w:cs="Times New Roman"/>
              </w:rPr>
              <w:t>госуслуг</w:t>
            </w:r>
            <w:proofErr w:type="spellEnd"/>
            <w:r w:rsidRPr="000B747D">
              <w:rPr>
                <w:rFonts w:ascii="Times New Roman" w:hAnsi="Times New Roman" w:cs="Times New Roman"/>
              </w:rPr>
              <w:t>.</w:t>
            </w:r>
            <w:r>
              <w:rPr>
                <w:rFonts w:ascii="Times New Roman" w:hAnsi="Times New Roman" w:cs="Times New Roman"/>
              </w:rPr>
              <w:t xml:space="preserve"> </w:t>
            </w:r>
            <w:r w:rsidRPr="000B747D">
              <w:rPr>
                <w:rFonts w:ascii="Times New Roman" w:hAnsi="Times New Roman" w:cs="Times New Roman"/>
              </w:rPr>
              <w:t>Определено, в каких случаях указанный срок применяться не будет.</w:t>
            </w:r>
          </w:p>
        </w:tc>
        <w:tc>
          <w:tcPr>
            <w:tcW w:w="1559" w:type="dxa"/>
          </w:tcPr>
          <w:p w:rsidR="00EF64CC" w:rsidRPr="00DB3AA8" w:rsidRDefault="00884D92" w:rsidP="00DB3AA8">
            <w:pPr>
              <w:pStyle w:val="ConsPlusNormal"/>
              <w:jc w:val="center"/>
              <w:rPr>
                <w:rFonts w:ascii="Times New Roman" w:hAnsi="Times New Roman" w:cs="Times New Roman"/>
                <w:sz w:val="18"/>
              </w:rPr>
            </w:pPr>
            <w:r>
              <w:rPr>
                <w:rFonts w:ascii="Times New Roman" w:hAnsi="Times New Roman" w:cs="Times New Roman"/>
                <w:sz w:val="18"/>
              </w:rPr>
              <w:t>Архитектура и градостроительство</w:t>
            </w:r>
          </w:p>
        </w:tc>
      </w:tr>
      <w:tr w:rsidR="00EF64CC" w:rsidTr="0073223D">
        <w:tc>
          <w:tcPr>
            <w:tcW w:w="851" w:type="dxa"/>
            <w:gridSpan w:val="2"/>
          </w:tcPr>
          <w:p w:rsidR="00EF64CC" w:rsidRPr="00E97642" w:rsidRDefault="00EF64CC" w:rsidP="00E97642">
            <w:pPr>
              <w:pStyle w:val="a4"/>
              <w:numPr>
                <w:ilvl w:val="0"/>
                <w:numId w:val="2"/>
              </w:numPr>
              <w:jc w:val="center"/>
              <w:rPr>
                <w:rFonts w:ascii="Times New Roman" w:hAnsi="Times New Roman" w:cs="Times New Roman"/>
                <w:sz w:val="24"/>
              </w:rPr>
            </w:pPr>
          </w:p>
        </w:tc>
        <w:tc>
          <w:tcPr>
            <w:tcW w:w="3827" w:type="dxa"/>
          </w:tcPr>
          <w:p w:rsidR="00EF64CC" w:rsidRPr="00F27F8A" w:rsidRDefault="00EF64CC" w:rsidP="008A374C">
            <w:pPr>
              <w:pStyle w:val="ConsPlusNormal"/>
              <w:jc w:val="center"/>
              <w:rPr>
                <w:rFonts w:ascii="Times New Roman" w:hAnsi="Times New Roman" w:cs="Times New Roman"/>
                <w:sz w:val="24"/>
                <w:szCs w:val="24"/>
              </w:rPr>
            </w:pPr>
            <w:r w:rsidRPr="00DE5C91">
              <w:rPr>
                <w:rFonts w:ascii="Times New Roman" w:hAnsi="Times New Roman" w:cs="Times New Roman"/>
                <w:sz w:val="24"/>
                <w:szCs w:val="24"/>
              </w:rPr>
              <w:t>Указ Президента РФ от 20.12.2016 N 696</w:t>
            </w:r>
            <w:r w:rsidRPr="00DE5C91">
              <w:rPr>
                <w:rFonts w:ascii="Times New Roman" w:hAnsi="Times New Roman" w:cs="Times New Roman"/>
                <w:sz w:val="24"/>
                <w:szCs w:val="24"/>
              </w:rPr>
              <w:br/>
            </w:r>
            <w:r w:rsidRPr="00DE5C91">
              <w:rPr>
                <w:rFonts w:ascii="Times New Roman" w:hAnsi="Times New Roman" w:cs="Times New Roman"/>
                <w:b/>
                <w:sz w:val="24"/>
                <w:szCs w:val="24"/>
              </w:rPr>
              <w:t>"Об утверждении Основ государственной политики Российской Федерации в области гражданской обороны на период до 2030 года"</w:t>
            </w:r>
          </w:p>
        </w:tc>
        <w:tc>
          <w:tcPr>
            <w:tcW w:w="9356" w:type="dxa"/>
          </w:tcPr>
          <w:p w:rsidR="00EF64CC" w:rsidRPr="00513F26" w:rsidRDefault="00EF64CC" w:rsidP="000B747D">
            <w:pPr>
              <w:pStyle w:val="ConsPlusNormal"/>
              <w:numPr>
                <w:ilvl w:val="0"/>
                <w:numId w:val="1"/>
              </w:numPr>
              <w:ind w:left="0" w:firstLine="0"/>
              <w:jc w:val="both"/>
              <w:rPr>
                <w:rFonts w:ascii="Times New Roman" w:hAnsi="Times New Roman" w:cs="Times New Roman"/>
              </w:rPr>
            </w:pPr>
            <w:r w:rsidRPr="00513F26">
              <w:rPr>
                <w:rFonts w:ascii="Times New Roman" w:hAnsi="Times New Roman" w:cs="Times New Roman"/>
              </w:rPr>
              <w:t>Задачами государственной политики в области гражданской обороны в том числе являются:</w:t>
            </w:r>
          </w:p>
          <w:p w:rsidR="00EF64CC" w:rsidRPr="00513F26" w:rsidRDefault="00EF64CC" w:rsidP="00513F26">
            <w:pPr>
              <w:pStyle w:val="ConsPlusNormal"/>
              <w:jc w:val="both"/>
              <w:rPr>
                <w:rFonts w:ascii="Times New Roman" w:hAnsi="Times New Roman" w:cs="Times New Roman"/>
              </w:rPr>
            </w:pPr>
            <w:r>
              <w:rPr>
                <w:rFonts w:ascii="Times New Roman" w:hAnsi="Times New Roman" w:cs="Times New Roman"/>
              </w:rPr>
              <w:t xml:space="preserve">- </w:t>
            </w:r>
            <w:r w:rsidRPr="00513F26">
              <w:rPr>
                <w:rFonts w:ascii="Times New Roman" w:hAnsi="Times New Roman" w:cs="Times New Roman"/>
              </w:rPr>
              <w:t xml:space="preserve">повышение качества подготовки должностных лиц федеральных органов исполнительной власти, органов исполнительной власти субъектов </w:t>
            </w:r>
            <w:r>
              <w:rPr>
                <w:rFonts w:ascii="Times New Roman" w:hAnsi="Times New Roman" w:cs="Times New Roman"/>
              </w:rPr>
              <w:t>РФ</w:t>
            </w:r>
            <w:r w:rsidRPr="00513F26">
              <w:rPr>
                <w:rFonts w:ascii="Times New Roman" w:hAnsi="Times New Roman" w:cs="Times New Roman"/>
              </w:rPr>
              <w:t>, органов местного самоуправления и организаций к выполнению мероприятий по гражданской обороне;</w:t>
            </w:r>
          </w:p>
          <w:p w:rsidR="00EF64CC" w:rsidRPr="00513F26" w:rsidRDefault="00EF64CC" w:rsidP="00513F26">
            <w:pPr>
              <w:pStyle w:val="ConsPlusNormal"/>
              <w:jc w:val="both"/>
              <w:rPr>
                <w:rFonts w:ascii="Times New Roman" w:hAnsi="Times New Roman" w:cs="Times New Roman"/>
              </w:rPr>
            </w:pPr>
            <w:r>
              <w:rPr>
                <w:rFonts w:ascii="Times New Roman" w:hAnsi="Times New Roman" w:cs="Times New Roman"/>
              </w:rPr>
              <w:t xml:space="preserve">- </w:t>
            </w:r>
            <w:r w:rsidRPr="00513F26">
              <w:rPr>
                <w:rFonts w:ascii="Times New Roman" w:hAnsi="Times New Roman" w:cs="Times New Roman"/>
              </w:rPr>
              <w:t xml:space="preserve">координация деятельности федеральных органов исполнительной власти, органов исполнительной власти субъектов </w:t>
            </w:r>
            <w:r>
              <w:rPr>
                <w:rFonts w:ascii="Times New Roman" w:hAnsi="Times New Roman" w:cs="Times New Roman"/>
              </w:rPr>
              <w:t>РФ</w:t>
            </w:r>
            <w:r w:rsidRPr="00513F26">
              <w:rPr>
                <w:rFonts w:ascii="Times New Roman" w:hAnsi="Times New Roman" w:cs="Times New Roman"/>
              </w:rPr>
              <w:t>, органов местного самоуправления и организаци</w:t>
            </w:r>
            <w:r>
              <w:rPr>
                <w:rFonts w:ascii="Times New Roman" w:hAnsi="Times New Roman" w:cs="Times New Roman"/>
              </w:rPr>
              <w:t>й в области гражданской обороны.</w:t>
            </w:r>
          </w:p>
          <w:p w:rsidR="00EF64CC" w:rsidRPr="00513F26" w:rsidRDefault="00EF64CC" w:rsidP="00513F26">
            <w:pPr>
              <w:pStyle w:val="ConsPlusNormal"/>
              <w:numPr>
                <w:ilvl w:val="0"/>
                <w:numId w:val="1"/>
              </w:numPr>
              <w:ind w:left="0" w:firstLine="0"/>
              <w:jc w:val="both"/>
              <w:rPr>
                <w:rFonts w:ascii="Times New Roman" w:hAnsi="Times New Roman" w:cs="Times New Roman"/>
              </w:rPr>
            </w:pPr>
            <w:r w:rsidRPr="00513F26">
              <w:rPr>
                <w:rFonts w:ascii="Times New Roman" w:hAnsi="Times New Roman" w:cs="Times New Roman"/>
              </w:rPr>
              <w:t xml:space="preserve">Государственная политика в области </w:t>
            </w:r>
            <w:r>
              <w:rPr>
                <w:rFonts w:ascii="Times New Roman" w:hAnsi="Times New Roman" w:cs="Times New Roman"/>
              </w:rPr>
              <w:t>ГО</w:t>
            </w:r>
            <w:r w:rsidRPr="00513F26">
              <w:rPr>
                <w:rFonts w:ascii="Times New Roman" w:hAnsi="Times New Roman" w:cs="Times New Roman"/>
              </w:rPr>
              <w:t xml:space="preserve"> реализуется посредством скоординированной и целенаправленной деятельности федеральных органов исполнительной власти, органов исполнительной власти субъектов </w:t>
            </w:r>
            <w:r>
              <w:rPr>
                <w:rFonts w:ascii="Times New Roman" w:hAnsi="Times New Roman" w:cs="Times New Roman"/>
              </w:rPr>
              <w:t>РФ</w:t>
            </w:r>
            <w:r w:rsidRPr="00513F26">
              <w:rPr>
                <w:rFonts w:ascii="Times New Roman" w:hAnsi="Times New Roman" w:cs="Times New Roman"/>
              </w:rPr>
              <w:t>, органов местного самоуправления и организаций</w:t>
            </w:r>
            <w:r>
              <w:rPr>
                <w:rFonts w:ascii="Times New Roman" w:hAnsi="Times New Roman" w:cs="Times New Roman"/>
              </w:rPr>
              <w:t xml:space="preserve">. </w:t>
            </w:r>
          </w:p>
          <w:p w:rsidR="00EF64CC" w:rsidRPr="00513F26" w:rsidRDefault="00EF64CC" w:rsidP="00513F26">
            <w:pPr>
              <w:pStyle w:val="ConsPlusNormal"/>
              <w:numPr>
                <w:ilvl w:val="0"/>
                <w:numId w:val="1"/>
              </w:numPr>
              <w:ind w:left="0" w:firstLine="0"/>
              <w:jc w:val="both"/>
              <w:rPr>
                <w:rFonts w:ascii="Times New Roman" w:hAnsi="Times New Roman" w:cs="Times New Roman"/>
              </w:rPr>
            </w:pPr>
            <w:r w:rsidRPr="00513F26">
              <w:rPr>
                <w:rFonts w:ascii="Times New Roman" w:hAnsi="Times New Roman" w:cs="Times New Roman"/>
              </w:rPr>
              <w:t xml:space="preserve">Обеспечение координации деятельности органов управления </w:t>
            </w:r>
            <w:r>
              <w:rPr>
                <w:rFonts w:ascii="Times New Roman" w:hAnsi="Times New Roman" w:cs="Times New Roman"/>
              </w:rPr>
              <w:t>ГО</w:t>
            </w:r>
            <w:r w:rsidRPr="00513F26">
              <w:rPr>
                <w:rFonts w:ascii="Times New Roman" w:hAnsi="Times New Roman" w:cs="Times New Roman"/>
              </w:rPr>
              <w:t xml:space="preserve">, управления силами и средствами гражданской обороны, организации информационного взаимодействия федеральных органов исполнительной власти, органов исполнительной власти субъектов </w:t>
            </w:r>
            <w:r>
              <w:rPr>
                <w:rFonts w:ascii="Times New Roman" w:hAnsi="Times New Roman" w:cs="Times New Roman"/>
              </w:rPr>
              <w:t>РФ</w:t>
            </w:r>
            <w:r w:rsidRPr="00513F26">
              <w:rPr>
                <w:rFonts w:ascii="Times New Roman" w:hAnsi="Times New Roman" w:cs="Times New Roman"/>
              </w:rPr>
              <w:t>, органов местного самоуправления осуществляют органы повседневного управления, находящиеся в ведении федерального органа исполнительной власти, уполномоченного на решение задач в области гражданской обороны.</w:t>
            </w:r>
          </w:p>
          <w:p w:rsidR="00EF64CC" w:rsidRPr="000B747D" w:rsidRDefault="00EF64CC" w:rsidP="00513F26">
            <w:pPr>
              <w:pStyle w:val="ConsPlusNormal"/>
              <w:numPr>
                <w:ilvl w:val="0"/>
                <w:numId w:val="1"/>
              </w:numPr>
              <w:ind w:left="0" w:firstLine="0"/>
              <w:jc w:val="both"/>
              <w:rPr>
                <w:rFonts w:ascii="Times New Roman" w:hAnsi="Times New Roman" w:cs="Times New Roman"/>
              </w:rPr>
            </w:pPr>
            <w:r w:rsidRPr="00513F26">
              <w:rPr>
                <w:rFonts w:ascii="Times New Roman" w:hAnsi="Times New Roman" w:cs="Times New Roman"/>
              </w:rPr>
              <w:t>Руководители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планируют и организуют проведение мероприятий по гражданской обор</w:t>
            </w:r>
            <w:r>
              <w:rPr>
                <w:rFonts w:ascii="Times New Roman" w:hAnsi="Times New Roman" w:cs="Times New Roman"/>
              </w:rPr>
              <w:t>оне в пределах своих полномочий.</w:t>
            </w:r>
          </w:p>
        </w:tc>
        <w:tc>
          <w:tcPr>
            <w:tcW w:w="1559" w:type="dxa"/>
          </w:tcPr>
          <w:p w:rsidR="00EF64CC" w:rsidRPr="00DB3AA8" w:rsidRDefault="00884D92" w:rsidP="00DB3AA8">
            <w:pPr>
              <w:pStyle w:val="ConsPlusNormal"/>
              <w:jc w:val="center"/>
              <w:rPr>
                <w:rFonts w:ascii="Times New Roman" w:hAnsi="Times New Roman" w:cs="Times New Roman"/>
                <w:sz w:val="18"/>
              </w:rPr>
            </w:pPr>
            <w:r>
              <w:rPr>
                <w:rFonts w:ascii="Times New Roman" w:hAnsi="Times New Roman" w:cs="Times New Roman"/>
                <w:sz w:val="18"/>
              </w:rPr>
              <w:t>Гражданская оборона</w:t>
            </w:r>
          </w:p>
        </w:tc>
      </w:tr>
      <w:tr w:rsidR="00EF64CC" w:rsidTr="0073223D">
        <w:tc>
          <w:tcPr>
            <w:tcW w:w="851" w:type="dxa"/>
            <w:gridSpan w:val="2"/>
          </w:tcPr>
          <w:p w:rsidR="00EF64CC" w:rsidRPr="00E97642" w:rsidRDefault="00EF64CC" w:rsidP="00E97642">
            <w:pPr>
              <w:pStyle w:val="a4"/>
              <w:numPr>
                <w:ilvl w:val="0"/>
                <w:numId w:val="2"/>
              </w:numPr>
              <w:jc w:val="center"/>
              <w:rPr>
                <w:rFonts w:ascii="Times New Roman" w:hAnsi="Times New Roman" w:cs="Times New Roman"/>
                <w:sz w:val="24"/>
              </w:rPr>
            </w:pPr>
          </w:p>
        </w:tc>
        <w:tc>
          <w:tcPr>
            <w:tcW w:w="3827" w:type="dxa"/>
          </w:tcPr>
          <w:p w:rsidR="00EF64CC" w:rsidRDefault="00EF64CC" w:rsidP="008A374C">
            <w:pPr>
              <w:pStyle w:val="ConsPlusNormal"/>
              <w:jc w:val="center"/>
              <w:rPr>
                <w:rFonts w:ascii="Times New Roman" w:hAnsi="Times New Roman" w:cs="Times New Roman"/>
                <w:sz w:val="24"/>
                <w:szCs w:val="24"/>
              </w:rPr>
            </w:pPr>
            <w:r w:rsidRPr="00C01FE1">
              <w:rPr>
                <w:rFonts w:ascii="Times New Roman" w:hAnsi="Times New Roman" w:cs="Times New Roman"/>
                <w:sz w:val="24"/>
                <w:szCs w:val="24"/>
              </w:rPr>
              <w:t xml:space="preserve">Постановление Правительства РФ </w:t>
            </w:r>
          </w:p>
          <w:p w:rsidR="00EF64CC" w:rsidRPr="00DE5C91" w:rsidRDefault="00EF64CC" w:rsidP="008A374C">
            <w:pPr>
              <w:pStyle w:val="ConsPlusNormal"/>
              <w:jc w:val="center"/>
              <w:rPr>
                <w:rFonts w:ascii="Times New Roman" w:hAnsi="Times New Roman" w:cs="Times New Roman"/>
                <w:sz w:val="24"/>
                <w:szCs w:val="24"/>
              </w:rPr>
            </w:pPr>
            <w:r w:rsidRPr="00C01FE1">
              <w:rPr>
                <w:rFonts w:ascii="Times New Roman" w:hAnsi="Times New Roman" w:cs="Times New Roman"/>
                <w:sz w:val="24"/>
                <w:szCs w:val="24"/>
              </w:rPr>
              <w:t>от 17.12.2016 N 1396</w:t>
            </w:r>
            <w:r w:rsidRPr="00C01FE1">
              <w:rPr>
                <w:rFonts w:ascii="Times New Roman" w:hAnsi="Times New Roman" w:cs="Times New Roman"/>
                <w:sz w:val="24"/>
                <w:szCs w:val="24"/>
              </w:rPr>
              <w:br/>
            </w:r>
            <w:r w:rsidRPr="00C01FE1">
              <w:rPr>
                <w:rFonts w:ascii="Times New Roman" w:hAnsi="Times New Roman" w:cs="Times New Roman"/>
                <w:b/>
                <w:szCs w:val="24"/>
              </w:rPr>
              <w:t>"О внесении изменений в Правила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tc>
        <w:tc>
          <w:tcPr>
            <w:tcW w:w="9356" w:type="dxa"/>
          </w:tcPr>
          <w:p w:rsidR="00EF64CC" w:rsidRDefault="00EF64CC" w:rsidP="000B747D">
            <w:pPr>
              <w:pStyle w:val="ConsPlusNormal"/>
              <w:numPr>
                <w:ilvl w:val="0"/>
                <w:numId w:val="1"/>
              </w:numPr>
              <w:ind w:left="0" w:firstLine="0"/>
              <w:jc w:val="both"/>
              <w:rPr>
                <w:rFonts w:ascii="Times New Roman" w:hAnsi="Times New Roman" w:cs="Times New Roman"/>
              </w:rPr>
            </w:pPr>
            <w:r w:rsidRPr="00D43F55">
              <w:rPr>
                <w:rFonts w:ascii="Times New Roman" w:hAnsi="Times New Roman" w:cs="Times New Roman"/>
              </w:rPr>
              <w:t>Органы местного самоуправления, уполномоченные государственные органы субъектов Российской Федерации - городов федерального значения Москвы, Санкт-Петербурга и Севастополя в целях постановки здания, сооружения, помещения, машино-места на учет как бесхозяйного недвижимого имущества направляют в орган регистрации прав соответствующее заявление с приложением следующих документов</w:t>
            </w:r>
            <w:r>
              <w:rPr>
                <w:rFonts w:ascii="Times New Roman" w:hAnsi="Times New Roman" w:cs="Times New Roman"/>
              </w:rPr>
              <w:t>.</w:t>
            </w:r>
          </w:p>
          <w:p w:rsidR="00EF64CC" w:rsidRPr="00D43F55" w:rsidRDefault="00EF64CC" w:rsidP="00D43F55">
            <w:pPr>
              <w:pStyle w:val="ConsPlusNormal"/>
              <w:numPr>
                <w:ilvl w:val="0"/>
                <w:numId w:val="1"/>
              </w:numPr>
              <w:ind w:left="0" w:firstLine="0"/>
              <w:jc w:val="both"/>
              <w:rPr>
                <w:rFonts w:ascii="Times New Roman" w:hAnsi="Times New Roman" w:cs="Times New Roman"/>
              </w:rPr>
            </w:pPr>
            <w:r w:rsidRPr="00D43F55">
              <w:rPr>
                <w:rFonts w:ascii="Times New Roman" w:hAnsi="Times New Roman" w:cs="Times New Roman"/>
              </w:rPr>
              <w:t>В случае принятия органом, осуществляющим управление государственным или муниципальным жилищным фондом, решения об отнесении жилого помещения к определенному виду жилых помещений специализированного жилищного фонда орган, осуществляющий управление государственным или муниципальным жилищным фондом, принявший такое решение, направляет в орган регистрации прав документ, воспроизводящий сведения, содержащиеся в решении об отнесении жилого помещения к определенному виду жилых помещений специализированного жилищного фонда.</w:t>
            </w:r>
          </w:p>
          <w:p w:rsidR="00EF64CC" w:rsidRPr="00513F26" w:rsidRDefault="00EF64CC" w:rsidP="000B747D">
            <w:pPr>
              <w:pStyle w:val="ConsPlusNormal"/>
              <w:numPr>
                <w:ilvl w:val="0"/>
                <w:numId w:val="1"/>
              </w:numPr>
              <w:ind w:left="0" w:firstLine="0"/>
              <w:jc w:val="both"/>
              <w:rPr>
                <w:rFonts w:ascii="Times New Roman" w:hAnsi="Times New Roman" w:cs="Times New Roman"/>
              </w:rPr>
            </w:pPr>
            <w:r w:rsidRPr="00D43F55">
              <w:rPr>
                <w:rFonts w:ascii="Times New Roman" w:hAnsi="Times New Roman" w:cs="Times New Roman"/>
              </w:rPr>
              <w:t>В случае принятия акта и (или) заключения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в случае заключения договора собственником земельного участка, находящегося в частной собственности, с органом государственной власти, органом местного самоуправления, предоставившими указанному собственнику в соответствии с жилищным законодательством государственную, муниципальную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 исполнительный орган государственной власти, орган государственной власти или орган местного самоуправления, принявшие такой акт и (или) заключившие такой договор, направляют в орган регистрации прав документ, воспроизводящий сведения, содержащиеся в соответствующем акте и (или) заключенном договоре.</w:t>
            </w:r>
          </w:p>
        </w:tc>
        <w:tc>
          <w:tcPr>
            <w:tcW w:w="1559" w:type="dxa"/>
          </w:tcPr>
          <w:p w:rsidR="00EF64CC" w:rsidRPr="00DB3AA8" w:rsidRDefault="00884D92" w:rsidP="00DB3AA8">
            <w:pPr>
              <w:pStyle w:val="ConsPlusNormal"/>
              <w:jc w:val="center"/>
              <w:rPr>
                <w:rFonts w:ascii="Times New Roman" w:hAnsi="Times New Roman" w:cs="Times New Roman"/>
                <w:sz w:val="18"/>
              </w:rPr>
            </w:pPr>
            <w:r>
              <w:rPr>
                <w:rFonts w:ascii="Times New Roman" w:hAnsi="Times New Roman" w:cs="Times New Roman"/>
                <w:sz w:val="18"/>
              </w:rPr>
              <w:t>Управление имуществом</w:t>
            </w:r>
          </w:p>
        </w:tc>
      </w:tr>
      <w:tr w:rsidR="00EF64CC" w:rsidTr="0073223D">
        <w:tc>
          <w:tcPr>
            <w:tcW w:w="851" w:type="dxa"/>
            <w:gridSpan w:val="2"/>
          </w:tcPr>
          <w:p w:rsidR="00EF64CC" w:rsidRPr="00E97642" w:rsidRDefault="00EF64CC" w:rsidP="00E97642">
            <w:pPr>
              <w:pStyle w:val="a4"/>
              <w:numPr>
                <w:ilvl w:val="0"/>
                <w:numId w:val="2"/>
              </w:numPr>
              <w:jc w:val="center"/>
              <w:rPr>
                <w:rFonts w:ascii="Times New Roman" w:hAnsi="Times New Roman" w:cs="Times New Roman"/>
                <w:sz w:val="24"/>
              </w:rPr>
            </w:pPr>
          </w:p>
        </w:tc>
        <w:tc>
          <w:tcPr>
            <w:tcW w:w="3827" w:type="dxa"/>
          </w:tcPr>
          <w:p w:rsidR="00EF64CC" w:rsidRPr="00AF643D" w:rsidRDefault="00EF64CC" w:rsidP="00AF643D">
            <w:pPr>
              <w:pStyle w:val="ConsPlusNormal"/>
              <w:jc w:val="center"/>
              <w:rPr>
                <w:rFonts w:ascii="Times New Roman" w:hAnsi="Times New Roman" w:cs="Times New Roman"/>
                <w:sz w:val="24"/>
                <w:szCs w:val="24"/>
              </w:rPr>
            </w:pPr>
            <w:r w:rsidRPr="00AF643D">
              <w:rPr>
                <w:rFonts w:ascii="Times New Roman" w:hAnsi="Times New Roman" w:cs="Times New Roman"/>
                <w:sz w:val="24"/>
                <w:szCs w:val="24"/>
              </w:rPr>
              <w:t>Постановление Правительства РФ от 26.12.2016 N 1491</w:t>
            </w:r>
          </w:p>
          <w:p w:rsidR="00EF64CC" w:rsidRPr="00AF643D" w:rsidRDefault="00EF64CC" w:rsidP="00AF643D">
            <w:pPr>
              <w:pStyle w:val="ConsPlusNormal"/>
              <w:jc w:val="center"/>
              <w:rPr>
                <w:rFonts w:ascii="Times New Roman" w:hAnsi="Times New Roman" w:cs="Times New Roman"/>
                <w:b/>
                <w:sz w:val="24"/>
                <w:szCs w:val="24"/>
              </w:rPr>
            </w:pPr>
            <w:r w:rsidRPr="00AF643D">
              <w:rPr>
                <w:rFonts w:ascii="Times New Roman" w:hAnsi="Times New Roman" w:cs="Times New Roman"/>
                <w:b/>
                <w:sz w:val="24"/>
                <w:szCs w:val="24"/>
              </w:rPr>
              <w:t>"О порядке осуществления общественного жилищного контроля"</w:t>
            </w:r>
          </w:p>
          <w:p w:rsidR="00EF64CC" w:rsidRPr="00AF643D" w:rsidRDefault="00EF64CC" w:rsidP="00AF643D">
            <w:pPr>
              <w:pStyle w:val="ConsPlusNormal"/>
              <w:jc w:val="center"/>
              <w:rPr>
                <w:rFonts w:ascii="Times New Roman" w:hAnsi="Times New Roman" w:cs="Times New Roman"/>
                <w:b/>
                <w:sz w:val="24"/>
                <w:szCs w:val="24"/>
              </w:rPr>
            </w:pPr>
            <w:r w:rsidRPr="00AF643D">
              <w:rPr>
                <w:rFonts w:ascii="Times New Roman" w:hAnsi="Times New Roman" w:cs="Times New Roman"/>
                <w:b/>
                <w:sz w:val="24"/>
                <w:szCs w:val="24"/>
              </w:rPr>
              <w:t>(вместе с "Правилами осуществления общественного жилищного контроля")</w:t>
            </w:r>
          </w:p>
          <w:p w:rsidR="00EF64CC" w:rsidRPr="00AF643D" w:rsidRDefault="00EF64CC" w:rsidP="00AF643D">
            <w:pPr>
              <w:pStyle w:val="ConsPlusNormal"/>
              <w:jc w:val="center"/>
              <w:rPr>
                <w:rFonts w:ascii="Times New Roman" w:hAnsi="Times New Roman" w:cs="Times New Roman"/>
                <w:sz w:val="24"/>
                <w:szCs w:val="24"/>
              </w:rPr>
            </w:pPr>
          </w:p>
        </w:tc>
        <w:tc>
          <w:tcPr>
            <w:tcW w:w="9356" w:type="dxa"/>
          </w:tcPr>
          <w:p w:rsidR="00EF64CC" w:rsidRPr="00C554C2" w:rsidRDefault="00EF64CC" w:rsidP="00C554C2">
            <w:pPr>
              <w:pStyle w:val="ConsPlusNormal"/>
              <w:numPr>
                <w:ilvl w:val="0"/>
                <w:numId w:val="1"/>
              </w:numPr>
              <w:ind w:left="0" w:firstLine="0"/>
              <w:jc w:val="both"/>
              <w:rPr>
                <w:rFonts w:ascii="Times New Roman" w:hAnsi="Times New Roman" w:cs="Times New Roman"/>
              </w:rPr>
            </w:pPr>
            <w:r w:rsidRPr="00C554C2">
              <w:rPr>
                <w:rFonts w:ascii="Times New Roman" w:hAnsi="Times New Roman" w:cs="Times New Roman"/>
              </w:rPr>
              <w:t>Общественный жилищный контроль осуществляется в целях обеспечения прав и законных интересов граждан, предусмотренных жилищным законодательством, и направлен на повышение прозрачности, открытости и эффективности деятельности органов государственной власти, органов местного самоуправления, государственных и (или) муниципальных организаций, иных органов и организаций, осуществляющих в соответствии с федеральными законами отдельные публичные полномочия, предусмотренные жилищным законодательством (далее - государственные (муниципальные) органы и организации, осуществляющие деятельность в жилищной сфере).</w:t>
            </w:r>
          </w:p>
          <w:p w:rsidR="00EF64CC" w:rsidRPr="00C554C2" w:rsidRDefault="00EF64CC" w:rsidP="00C554C2">
            <w:pPr>
              <w:pStyle w:val="ConsPlusNormal"/>
              <w:numPr>
                <w:ilvl w:val="0"/>
                <w:numId w:val="1"/>
              </w:numPr>
              <w:ind w:left="0" w:firstLine="0"/>
              <w:jc w:val="both"/>
              <w:rPr>
                <w:rFonts w:ascii="Times New Roman" w:hAnsi="Times New Roman" w:cs="Times New Roman"/>
              </w:rPr>
            </w:pPr>
            <w:r w:rsidRPr="00C554C2">
              <w:rPr>
                <w:rFonts w:ascii="Times New Roman" w:hAnsi="Times New Roman" w:cs="Times New Roman"/>
              </w:rPr>
              <w:t>Субъектами общественного жилищного контроля являются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общественные советы при органах местного самоуправления, общественные объединения, иные некоммерческие организации, советы многоквартирных домов, а также другие лица в соответствии с законодательством Российской Федерации.</w:t>
            </w:r>
          </w:p>
          <w:p w:rsidR="00EF64CC" w:rsidRPr="00C554C2" w:rsidRDefault="00EF64CC" w:rsidP="00C554C2">
            <w:pPr>
              <w:pStyle w:val="ConsPlusNormal"/>
              <w:numPr>
                <w:ilvl w:val="0"/>
                <w:numId w:val="1"/>
              </w:numPr>
              <w:ind w:left="0" w:firstLine="0"/>
              <w:jc w:val="both"/>
              <w:rPr>
                <w:rFonts w:ascii="Times New Roman" w:hAnsi="Times New Roman" w:cs="Times New Roman"/>
              </w:rPr>
            </w:pPr>
            <w:r w:rsidRPr="00C554C2">
              <w:rPr>
                <w:rFonts w:ascii="Times New Roman" w:hAnsi="Times New Roman" w:cs="Times New Roman"/>
              </w:rPr>
              <w:t xml:space="preserve">Субъект (субъекты) общественного жилищного контроля является организатором общественного </w:t>
            </w:r>
            <w:r w:rsidRPr="00C554C2">
              <w:rPr>
                <w:rFonts w:ascii="Times New Roman" w:hAnsi="Times New Roman" w:cs="Times New Roman"/>
              </w:rPr>
              <w:lastRenderedPageBreak/>
              <w:t>жилищного контроля.</w:t>
            </w:r>
          </w:p>
          <w:p w:rsidR="00EF64CC" w:rsidRPr="00C554C2" w:rsidRDefault="00EF64CC" w:rsidP="00C554C2">
            <w:pPr>
              <w:pStyle w:val="ConsPlusNormal"/>
              <w:numPr>
                <w:ilvl w:val="0"/>
                <w:numId w:val="1"/>
              </w:numPr>
              <w:ind w:left="0" w:firstLine="0"/>
              <w:jc w:val="both"/>
              <w:rPr>
                <w:rFonts w:ascii="Times New Roman" w:hAnsi="Times New Roman" w:cs="Times New Roman"/>
              </w:rPr>
            </w:pPr>
            <w:r w:rsidRPr="00C554C2">
              <w:rPr>
                <w:rFonts w:ascii="Times New Roman" w:hAnsi="Times New Roman" w:cs="Times New Roman"/>
              </w:rPr>
              <w:t>Граждане участвуют в осуществлении общественного жилищного контроля в качестве общественных инспекторов и общественных экспертов.</w:t>
            </w:r>
          </w:p>
          <w:p w:rsidR="00EF64CC" w:rsidRDefault="00EF64CC" w:rsidP="00C554C2">
            <w:pPr>
              <w:pStyle w:val="ConsPlusNormal"/>
              <w:numPr>
                <w:ilvl w:val="0"/>
                <w:numId w:val="1"/>
              </w:numPr>
              <w:ind w:left="0" w:firstLine="0"/>
              <w:jc w:val="both"/>
              <w:rPr>
                <w:rFonts w:ascii="Times New Roman" w:hAnsi="Times New Roman" w:cs="Times New Roman"/>
              </w:rPr>
            </w:pPr>
            <w:r w:rsidRPr="00C554C2">
              <w:rPr>
                <w:rFonts w:ascii="Times New Roman" w:hAnsi="Times New Roman" w:cs="Times New Roman"/>
              </w:rPr>
              <w:t>Под общественными экспертами понимаются специалисты, обладающие специальными знаниями и (или) опытом в сфере жилищного законодательства.</w:t>
            </w:r>
          </w:p>
          <w:p w:rsidR="00EF64CC" w:rsidRDefault="00EF64CC" w:rsidP="00C554C2">
            <w:pPr>
              <w:pStyle w:val="ConsPlusNormal"/>
              <w:numPr>
                <w:ilvl w:val="0"/>
                <w:numId w:val="1"/>
              </w:numPr>
              <w:ind w:left="0" w:firstLine="0"/>
              <w:jc w:val="both"/>
              <w:rPr>
                <w:rFonts w:ascii="Times New Roman" w:hAnsi="Times New Roman" w:cs="Times New Roman"/>
              </w:rPr>
            </w:pPr>
            <w:r w:rsidRPr="00C554C2">
              <w:rPr>
                <w:rFonts w:ascii="Times New Roman" w:hAnsi="Times New Roman" w:cs="Times New Roman"/>
              </w:rPr>
              <w:t>Государственные (муниципальные) органы и организации, осуществляющие деятельность в жилищной сфере, обязаны рассматривать направленные им итоговые документы, подготовленные по результатам общественного жилищного контроля, и в установленный законодательством Российской Федерации срок направлять соответствующим субъектам общественного жилищного контроля обоснованные ответы.</w:t>
            </w:r>
          </w:p>
        </w:tc>
        <w:tc>
          <w:tcPr>
            <w:tcW w:w="1559" w:type="dxa"/>
          </w:tcPr>
          <w:p w:rsidR="00EF64CC" w:rsidRPr="00DB3AA8" w:rsidRDefault="00884D92" w:rsidP="00DB3AA8">
            <w:pPr>
              <w:pStyle w:val="ConsPlusNormal"/>
              <w:jc w:val="center"/>
              <w:rPr>
                <w:rFonts w:ascii="Times New Roman" w:hAnsi="Times New Roman" w:cs="Times New Roman"/>
                <w:sz w:val="18"/>
              </w:rPr>
            </w:pPr>
            <w:r>
              <w:rPr>
                <w:rFonts w:ascii="Times New Roman" w:hAnsi="Times New Roman" w:cs="Times New Roman"/>
                <w:sz w:val="18"/>
              </w:rPr>
              <w:lastRenderedPageBreak/>
              <w:t>ЖКХ, общественный контроль</w:t>
            </w:r>
          </w:p>
        </w:tc>
      </w:tr>
      <w:tr w:rsidR="00EF64CC" w:rsidTr="0073223D">
        <w:tc>
          <w:tcPr>
            <w:tcW w:w="851" w:type="dxa"/>
            <w:gridSpan w:val="2"/>
          </w:tcPr>
          <w:p w:rsidR="00EF64CC" w:rsidRPr="00E97642" w:rsidRDefault="00EF64CC" w:rsidP="00E97642">
            <w:pPr>
              <w:pStyle w:val="a4"/>
              <w:numPr>
                <w:ilvl w:val="0"/>
                <w:numId w:val="2"/>
              </w:numPr>
              <w:jc w:val="center"/>
              <w:rPr>
                <w:rFonts w:ascii="Times New Roman" w:hAnsi="Times New Roman" w:cs="Times New Roman"/>
                <w:sz w:val="24"/>
              </w:rPr>
            </w:pPr>
          </w:p>
        </w:tc>
        <w:tc>
          <w:tcPr>
            <w:tcW w:w="3827" w:type="dxa"/>
          </w:tcPr>
          <w:p w:rsidR="00EF64CC" w:rsidRPr="00AF643D" w:rsidRDefault="00EF64CC" w:rsidP="00AF643D">
            <w:pPr>
              <w:pStyle w:val="ConsPlusNormal"/>
              <w:jc w:val="center"/>
              <w:rPr>
                <w:rFonts w:ascii="Times New Roman" w:hAnsi="Times New Roman" w:cs="Times New Roman"/>
                <w:sz w:val="24"/>
                <w:szCs w:val="24"/>
              </w:rPr>
            </w:pPr>
            <w:r w:rsidRPr="00AF643D">
              <w:rPr>
                <w:rFonts w:ascii="Times New Roman" w:hAnsi="Times New Roman" w:cs="Times New Roman"/>
                <w:sz w:val="24"/>
                <w:szCs w:val="24"/>
              </w:rPr>
              <w:t>Постановление Правительства РФ от 30.12.2016 N 1559</w:t>
            </w:r>
          </w:p>
          <w:p w:rsidR="00EF64CC" w:rsidRPr="00AF643D" w:rsidRDefault="00EF64CC" w:rsidP="00AF643D">
            <w:pPr>
              <w:pStyle w:val="ConsPlusNormal"/>
              <w:jc w:val="center"/>
              <w:rPr>
                <w:rFonts w:ascii="Times New Roman" w:hAnsi="Times New Roman" w:cs="Times New Roman"/>
                <w:b/>
                <w:sz w:val="24"/>
                <w:szCs w:val="24"/>
              </w:rPr>
            </w:pPr>
            <w:r w:rsidRPr="00AF643D">
              <w:rPr>
                <w:rFonts w:ascii="Times New Roman" w:hAnsi="Times New Roman" w:cs="Times New Roman"/>
                <w:b/>
                <w:sz w:val="24"/>
                <w:szCs w:val="24"/>
              </w:rPr>
              <w:t>"Об утверждении Правил общественного обсуждения проектов документов стратегического планирования по вопросам, находящимся в ведении Правительства Российской Федерации, с использованием федеральной информационной системы стратегического планирования"</w:t>
            </w:r>
          </w:p>
          <w:p w:rsidR="00EF64CC" w:rsidRPr="00A62DFF" w:rsidRDefault="00EF64CC" w:rsidP="008A374C">
            <w:pPr>
              <w:pStyle w:val="ConsPlusNormal"/>
              <w:jc w:val="center"/>
              <w:rPr>
                <w:rFonts w:ascii="Times New Roman" w:hAnsi="Times New Roman" w:cs="Times New Roman"/>
                <w:sz w:val="24"/>
                <w:szCs w:val="24"/>
              </w:rPr>
            </w:pPr>
          </w:p>
        </w:tc>
        <w:tc>
          <w:tcPr>
            <w:tcW w:w="9356" w:type="dxa"/>
          </w:tcPr>
          <w:p w:rsidR="00EF64CC" w:rsidRPr="00AF643D" w:rsidRDefault="00EF64CC" w:rsidP="00AF643D">
            <w:pPr>
              <w:pStyle w:val="ConsPlusNormal"/>
              <w:numPr>
                <w:ilvl w:val="0"/>
                <w:numId w:val="1"/>
              </w:numPr>
              <w:ind w:left="0" w:firstLine="0"/>
              <w:jc w:val="both"/>
              <w:rPr>
                <w:rFonts w:ascii="Times New Roman" w:hAnsi="Times New Roman" w:cs="Times New Roman"/>
              </w:rPr>
            </w:pPr>
            <w:r>
              <w:rPr>
                <w:rFonts w:ascii="Times New Roman" w:hAnsi="Times New Roman" w:cs="Times New Roman"/>
              </w:rPr>
              <w:t>П</w:t>
            </w:r>
            <w:r w:rsidRPr="00AF643D">
              <w:rPr>
                <w:rFonts w:ascii="Times New Roman" w:hAnsi="Times New Roman" w:cs="Times New Roman"/>
              </w:rPr>
              <w:t>равила применяются при вынесении на общественное обсуждение следующих проектов документов стратегического планирования:</w:t>
            </w:r>
          </w:p>
          <w:p w:rsidR="00EF64CC" w:rsidRPr="00AF643D" w:rsidRDefault="00EF64CC" w:rsidP="00AF643D">
            <w:pPr>
              <w:pStyle w:val="ConsPlusNormal"/>
              <w:jc w:val="both"/>
              <w:rPr>
                <w:rFonts w:ascii="Times New Roman" w:hAnsi="Times New Roman" w:cs="Times New Roman"/>
              </w:rPr>
            </w:pPr>
            <w:r w:rsidRPr="00AF643D">
              <w:rPr>
                <w:rFonts w:ascii="Times New Roman" w:hAnsi="Times New Roman" w:cs="Times New Roman"/>
              </w:rPr>
              <w:t>а) проект прогноза социально-экономического развития Российской Федерации на долгосрочный период;</w:t>
            </w:r>
          </w:p>
          <w:p w:rsidR="00EF64CC" w:rsidRPr="00AF643D" w:rsidRDefault="00EF64CC" w:rsidP="00AF643D">
            <w:pPr>
              <w:pStyle w:val="ConsPlusNormal"/>
              <w:jc w:val="both"/>
              <w:rPr>
                <w:rFonts w:ascii="Times New Roman" w:hAnsi="Times New Roman" w:cs="Times New Roman"/>
              </w:rPr>
            </w:pPr>
            <w:r w:rsidRPr="00AF643D">
              <w:rPr>
                <w:rFonts w:ascii="Times New Roman" w:hAnsi="Times New Roman" w:cs="Times New Roman"/>
              </w:rPr>
              <w:t>б) проект прогноза социально-экономического развития Российской Федерации на среднесрочный период;</w:t>
            </w:r>
          </w:p>
          <w:p w:rsidR="00EF64CC" w:rsidRPr="00AF643D" w:rsidRDefault="00EF64CC" w:rsidP="00AF643D">
            <w:pPr>
              <w:pStyle w:val="ConsPlusNormal"/>
              <w:jc w:val="both"/>
              <w:rPr>
                <w:rFonts w:ascii="Times New Roman" w:hAnsi="Times New Roman" w:cs="Times New Roman"/>
              </w:rPr>
            </w:pPr>
            <w:r w:rsidRPr="00AF643D">
              <w:rPr>
                <w:rFonts w:ascii="Times New Roman" w:hAnsi="Times New Roman" w:cs="Times New Roman"/>
              </w:rPr>
              <w:t>в) проект основных направлений деятельности Правительства Российской Федерации;</w:t>
            </w:r>
          </w:p>
          <w:p w:rsidR="00EF64CC" w:rsidRPr="00AF643D" w:rsidRDefault="00EF64CC" w:rsidP="00AF643D">
            <w:pPr>
              <w:pStyle w:val="ConsPlusNormal"/>
              <w:jc w:val="both"/>
              <w:rPr>
                <w:rFonts w:ascii="Times New Roman" w:hAnsi="Times New Roman" w:cs="Times New Roman"/>
              </w:rPr>
            </w:pPr>
            <w:r w:rsidRPr="00AF643D">
              <w:rPr>
                <w:rFonts w:ascii="Times New Roman" w:hAnsi="Times New Roman" w:cs="Times New Roman"/>
              </w:rPr>
              <w:t>г) проекты схем территориального планирования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EF64CC" w:rsidRPr="00AF643D" w:rsidRDefault="00EF64CC" w:rsidP="00AF643D">
            <w:pPr>
              <w:pStyle w:val="ConsPlusNormal"/>
              <w:jc w:val="both"/>
              <w:rPr>
                <w:rFonts w:ascii="Times New Roman" w:hAnsi="Times New Roman" w:cs="Times New Roman"/>
              </w:rPr>
            </w:pPr>
            <w:r w:rsidRPr="00AF643D">
              <w:rPr>
                <w:rFonts w:ascii="Times New Roman" w:hAnsi="Times New Roman" w:cs="Times New Roman"/>
              </w:rPr>
              <w:t>д) проект стратегии социально-экономического развития Российской Федерации;</w:t>
            </w:r>
          </w:p>
          <w:p w:rsidR="00EF64CC" w:rsidRPr="00AF643D" w:rsidRDefault="00EF64CC" w:rsidP="00AF643D">
            <w:pPr>
              <w:pStyle w:val="ConsPlusNormal"/>
              <w:jc w:val="both"/>
              <w:rPr>
                <w:rFonts w:ascii="Times New Roman" w:hAnsi="Times New Roman" w:cs="Times New Roman"/>
              </w:rPr>
            </w:pPr>
            <w:r w:rsidRPr="00AF643D">
              <w:rPr>
                <w:rFonts w:ascii="Times New Roman" w:hAnsi="Times New Roman" w:cs="Times New Roman"/>
              </w:rPr>
              <w:t>е) проекты отраслевых документов стратегического планирования Российской Федерации по вопросам, находящимся в ведении Правительства Российской Федерации;</w:t>
            </w:r>
          </w:p>
          <w:p w:rsidR="00EF64CC" w:rsidRPr="00AF643D" w:rsidRDefault="00EF64CC" w:rsidP="00AF643D">
            <w:pPr>
              <w:pStyle w:val="ConsPlusNormal"/>
              <w:jc w:val="both"/>
              <w:rPr>
                <w:rFonts w:ascii="Times New Roman" w:hAnsi="Times New Roman" w:cs="Times New Roman"/>
              </w:rPr>
            </w:pPr>
            <w:r w:rsidRPr="00AF643D">
              <w:rPr>
                <w:rFonts w:ascii="Times New Roman" w:hAnsi="Times New Roman" w:cs="Times New Roman"/>
              </w:rPr>
              <w:t>ж) проект стратегии пространственного развития Российской Федерации;</w:t>
            </w:r>
          </w:p>
          <w:p w:rsidR="00EF64CC" w:rsidRPr="00AF643D" w:rsidRDefault="00EF64CC" w:rsidP="00AF643D">
            <w:pPr>
              <w:pStyle w:val="ConsPlusNormal"/>
              <w:jc w:val="both"/>
              <w:rPr>
                <w:rFonts w:ascii="Times New Roman" w:hAnsi="Times New Roman" w:cs="Times New Roman"/>
              </w:rPr>
            </w:pPr>
            <w:r w:rsidRPr="00AF643D">
              <w:rPr>
                <w:rFonts w:ascii="Times New Roman" w:hAnsi="Times New Roman" w:cs="Times New Roman"/>
              </w:rPr>
              <w:t>з) проекты стратегий социально-экономического развития макрорегионов;</w:t>
            </w:r>
          </w:p>
          <w:p w:rsidR="00EF64CC" w:rsidRPr="00AF643D" w:rsidRDefault="00EF64CC" w:rsidP="00AF643D">
            <w:pPr>
              <w:pStyle w:val="ConsPlusNormal"/>
              <w:jc w:val="both"/>
              <w:rPr>
                <w:rFonts w:ascii="Times New Roman" w:hAnsi="Times New Roman" w:cs="Times New Roman"/>
              </w:rPr>
            </w:pPr>
            <w:r w:rsidRPr="00AF643D">
              <w:rPr>
                <w:rFonts w:ascii="Times New Roman" w:hAnsi="Times New Roman" w:cs="Times New Roman"/>
              </w:rPr>
              <w:t>и) проект прогноза научно-технологического развития Российской Федерации;</w:t>
            </w:r>
          </w:p>
          <w:p w:rsidR="00EF64CC" w:rsidRPr="00AF643D" w:rsidRDefault="00EF64CC" w:rsidP="00AF643D">
            <w:pPr>
              <w:pStyle w:val="ConsPlusNormal"/>
              <w:jc w:val="both"/>
              <w:rPr>
                <w:rFonts w:ascii="Times New Roman" w:hAnsi="Times New Roman" w:cs="Times New Roman"/>
              </w:rPr>
            </w:pPr>
            <w:r w:rsidRPr="00AF643D">
              <w:rPr>
                <w:rFonts w:ascii="Times New Roman" w:hAnsi="Times New Roman" w:cs="Times New Roman"/>
              </w:rPr>
              <w:t>к) проект стратегии научно-технологического развития Российской Федерации;</w:t>
            </w:r>
          </w:p>
          <w:p w:rsidR="00EF64CC" w:rsidRPr="00AF643D" w:rsidRDefault="00EF64CC" w:rsidP="00AF643D">
            <w:pPr>
              <w:pStyle w:val="ConsPlusNormal"/>
              <w:jc w:val="both"/>
              <w:rPr>
                <w:rFonts w:ascii="Times New Roman" w:hAnsi="Times New Roman" w:cs="Times New Roman"/>
              </w:rPr>
            </w:pPr>
            <w:r w:rsidRPr="00AF643D">
              <w:rPr>
                <w:rFonts w:ascii="Times New Roman" w:hAnsi="Times New Roman" w:cs="Times New Roman"/>
              </w:rPr>
              <w:t>л) проекты планов деятельности федеральных органов исполнительной власти, руководство деятельностью которых осуществляет Правительство Российской Федерации.</w:t>
            </w:r>
          </w:p>
          <w:p w:rsidR="00EF64CC" w:rsidRPr="00AF643D" w:rsidRDefault="00EF64CC" w:rsidP="00AF643D">
            <w:pPr>
              <w:pStyle w:val="ConsPlusNormal"/>
              <w:numPr>
                <w:ilvl w:val="0"/>
                <w:numId w:val="1"/>
              </w:numPr>
              <w:ind w:left="0" w:firstLine="0"/>
              <w:jc w:val="both"/>
              <w:rPr>
                <w:rFonts w:ascii="Times New Roman" w:hAnsi="Times New Roman" w:cs="Times New Roman"/>
              </w:rPr>
            </w:pPr>
            <w:r w:rsidRPr="00AF643D">
              <w:rPr>
                <w:rFonts w:ascii="Times New Roman" w:hAnsi="Times New Roman" w:cs="Times New Roman"/>
              </w:rPr>
              <w:t xml:space="preserve">Общественное обсуждение проектов государственных программ Российской Федерации осуществляется в соответствии с </w:t>
            </w:r>
            <w:hyperlink r:id="rId7" w:history="1">
              <w:r w:rsidRPr="00AF643D">
                <w:rPr>
                  <w:rFonts w:ascii="Times New Roman" w:hAnsi="Times New Roman" w:cs="Times New Roman"/>
                </w:rPr>
                <w:t>Правилами</w:t>
              </w:r>
            </w:hyperlink>
            <w:r w:rsidRPr="00AF643D">
              <w:rPr>
                <w:rFonts w:ascii="Times New Roman" w:hAnsi="Times New Roman" w:cs="Times New Roman"/>
              </w:rP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EF64CC" w:rsidRPr="00AF643D" w:rsidRDefault="00EF64CC" w:rsidP="00AF643D">
            <w:pPr>
              <w:pStyle w:val="ConsPlusNormal"/>
              <w:numPr>
                <w:ilvl w:val="0"/>
                <w:numId w:val="1"/>
              </w:numPr>
              <w:ind w:left="0" w:firstLine="0"/>
              <w:jc w:val="both"/>
              <w:rPr>
                <w:rFonts w:ascii="Times New Roman" w:hAnsi="Times New Roman" w:cs="Times New Roman"/>
              </w:rPr>
            </w:pPr>
            <w:r w:rsidRPr="00AF643D">
              <w:rPr>
                <w:rFonts w:ascii="Times New Roman" w:hAnsi="Times New Roman" w:cs="Times New Roman"/>
              </w:rPr>
              <w:t>Проекты документов стратегического планирования размещаются в информационно-телекоммуникационной сети "Интернет" на официальном сайте органа, ответственного за разработку проекта документа стратегического планирования, с одновременным их размещением в федеральной информационной системе стратегического планирования с соблюдением требований законодательства Российской Федерации о государственной, коммерческой, служебной и иной охраняемой законом тайне.</w:t>
            </w:r>
          </w:p>
          <w:p w:rsidR="00EF64CC" w:rsidRPr="00AF643D" w:rsidRDefault="00EF64CC" w:rsidP="00AF643D">
            <w:pPr>
              <w:pStyle w:val="ConsPlusNormal"/>
              <w:numPr>
                <w:ilvl w:val="0"/>
                <w:numId w:val="1"/>
              </w:numPr>
              <w:ind w:left="0" w:firstLine="0"/>
              <w:jc w:val="both"/>
              <w:rPr>
                <w:rFonts w:ascii="Times New Roman" w:hAnsi="Times New Roman" w:cs="Times New Roman"/>
              </w:rPr>
            </w:pPr>
            <w:r w:rsidRPr="00AF643D">
              <w:rPr>
                <w:rFonts w:ascii="Times New Roman" w:hAnsi="Times New Roman" w:cs="Times New Roman"/>
              </w:rPr>
              <w:t>Ответственность за достоверность сведений и документов, содержащихся в паспорте проекта, несет разработчик.</w:t>
            </w:r>
          </w:p>
          <w:p w:rsidR="00EF64CC" w:rsidRPr="00E639BB" w:rsidRDefault="00EF64CC" w:rsidP="00AF643D">
            <w:pPr>
              <w:pStyle w:val="ConsPlusNormal"/>
              <w:numPr>
                <w:ilvl w:val="0"/>
                <w:numId w:val="1"/>
              </w:numPr>
              <w:ind w:left="0" w:firstLine="0"/>
              <w:jc w:val="both"/>
              <w:rPr>
                <w:rFonts w:ascii="Times New Roman" w:hAnsi="Times New Roman" w:cs="Times New Roman"/>
              </w:rPr>
            </w:pPr>
            <w:r w:rsidRPr="00AF643D">
              <w:rPr>
                <w:rFonts w:ascii="Times New Roman" w:hAnsi="Times New Roman" w:cs="Times New Roman"/>
              </w:rPr>
              <w:lastRenderedPageBreak/>
              <w:t>Общественное обсуждение проекта документа стратегического планирования осуществляется в электронной форме.</w:t>
            </w:r>
          </w:p>
        </w:tc>
        <w:tc>
          <w:tcPr>
            <w:tcW w:w="1559" w:type="dxa"/>
          </w:tcPr>
          <w:p w:rsidR="00EF64CC" w:rsidRPr="00DB3AA8" w:rsidRDefault="00FD3FF3" w:rsidP="00DB3AA8">
            <w:pPr>
              <w:pStyle w:val="ConsPlusNormal"/>
              <w:jc w:val="center"/>
              <w:rPr>
                <w:rFonts w:ascii="Times New Roman" w:hAnsi="Times New Roman" w:cs="Times New Roman"/>
                <w:sz w:val="18"/>
              </w:rPr>
            </w:pPr>
            <w:r>
              <w:rPr>
                <w:rFonts w:ascii="Times New Roman" w:hAnsi="Times New Roman" w:cs="Times New Roman"/>
                <w:sz w:val="18"/>
              </w:rPr>
              <w:lastRenderedPageBreak/>
              <w:t>Экономика, стратегическое планирование</w:t>
            </w:r>
          </w:p>
        </w:tc>
      </w:tr>
      <w:tr w:rsidR="00EF64CC" w:rsidTr="0073223D">
        <w:tc>
          <w:tcPr>
            <w:tcW w:w="851" w:type="dxa"/>
            <w:gridSpan w:val="2"/>
          </w:tcPr>
          <w:p w:rsidR="00EF64CC" w:rsidRPr="00E97642" w:rsidRDefault="00EF64CC" w:rsidP="00E97642">
            <w:pPr>
              <w:pStyle w:val="a4"/>
              <w:numPr>
                <w:ilvl w:val="0"/>
                <w:numId w:val="2"/>
              </w:numPr>
              <w:jc w:val="center"/>
              <w:rPr>
                <w:rFonts w:ascii="Times New Roman" w:hAnsi="Times New Roman" w:cs="Times New Roman"/>
                <w:sz w:val="24"/>
              </w:rPr>
            </w:pPr>
          </w:p>
        </w:tc>
        <w:tc>
          <w:tcPr>
            <w:tcW w:w="3827" w:type="dxa"/>
          </w:tcPr>
          <w:p w:rsidR="00EF64CC" w:rsidRDefault="00EF64CC" w:rsidP="008A374C">
            <w:pPr>
              <w:pStyle w:val="ConsPlusNormal"/>
              <w:jc w:val="center"/>
              <w:rPr>
                <w:rFonts w:ascii="Times New Roman" w:hAnsi="Times New Roman" w:cs="Times New Roman"/>
                <w:sz w:val="24"/>
                <w:szCs w:val="24"/>
              </w:rPr>
            </w:pPr>
            <w:r w:rsidRPr="00A62DFF">
              <w:rPr>
                <w:rFonts w:ascii="Times New Roman" w:hAnsi="Times New Roman" w:cs="Times New Roman"/>
                <w:sz w:val="24"/>
                <w:szCs w:val="24"/>
              </w:rPr>
              <w:t xml:space="preserve">Постановление Правительства РФ </w:t>
            </w:r>
          </w:p>
          <w:p w:rsidR="00EF64CC" w:rsidRPr="00C01FE1" w:rsidRDefault="00EF64CC" w:rsidP="008A374C">
            <w:pPr>
              <w:pStyle w:val="ConsPlusNormal"/>
              <w:jc w:val="center"/>
              <w:rPr>
                <w:rFonts w:ascii="Times New Roman" w:hAnsi="Times New Roman" w:cs="Times New Roman"/>
                <w:sz w:val="24"/>
                <w:szCs w:val="24"/>
              </w:rPr>
            </w:pPr>
            <w:r w:rsidRPr="00A62DFF">
              <w:rPr>
                <w:rFonts w:ascii="Times New Roman" w:hAnsi="Times New Roman" w:cs="Times New Roman"/>
                <w:sz w:val="24"/>
                <w:szCs w:val="24"/>
              </w:rPr>
              <w:t>от 19.12.2016 N 1403</w:t>
            </w:r>
            <w:r w:rsidRPr="00A62DFF">
              <w:rPr>
                <w:rFonts w:ascii="Times New Roman" w:hAnsi="Times New Roman" w:cs="Times New Roman"/>
                <w:sz w:val="24"/>
                <w:szCs w:val="24"/>
              </w:rPr>
              <w:br/>
            </w:r>
            <w:r w:rsidRPr="00A62DFF">
              <w:rPr>
                <w:rFonts w:ascii="Times New Roman" w:hAnsi="Times New Roman" w:cs="Times New Roman"/>
                <w:b/>
                <w:sz w:val="24"/>
                <w:szCs w:val="24"/>
              </w:rPr>
              <w:t>"О Программе государственных гарантий бесплатного оказания гражданам медицинской помощи на 2017 год и на плановый период 2018 и 2019 годов"</w:t>
            </w:r>
          </w:p>
        </w:tc>
        <w:tc>
          <w:tcPr>
            <w:tcW w:w="9356" w:type="dxa"/>
          </w:tcPr>
          <w:p w:rsidR="00EF64CC" w:rsidRPr="00E639BB" w:rsidRDefault="00EF64CC" w:rsidP="00E639BB">
            <w:pPr>
              <w:pStyle w:val="ConsPlusNormal"/>
              <w:numPr>
                <w:ilvl w:val="0"/>
                <w:numId w:val="1"/>
              </w:numPr>
              <w:ind w:left="0" w:firstLine="0"/>
              <w:jc w:val="both"/>
              <w:rPr>
                <w:rFonts w:ascii="Times New Roman" w:hAnsi="Times New Roman" w:cs="Times New Roman"/>
              </w:rPr>
            </w:pPr>
            <w:r w:rsidRPr="00E639BB">
              <w:rPr>
                <w:rFonts w:ascii="Times New Roman" w:hAnsi="Times New Roman" w:cs="Times New Roman"/>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r>
              <w:rPr>
                <w:rFonts w:ascii="Times New Roman" w:hAnsi="Times New Roman" w:cs="Times New Roman"/>
              </w:rPr>
              <w:t xml:space="preserve"> </w:t>
            </w:r>
            <w:r w:rsidRPr="00E639BB">
              <w:rPr>
                <w:rFonts w:ascii="Times New Roman" w:hAnsi="Times New Roman" w:cs="Times New Roman"/>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EF64CC" w:rsidRPr="00E639BB" w:rsidRDefault="00EF64CC" w:rsidP="00E639BB">
            <w:pPr>
              <w:pStyle w:val="ConsPlusNormal"/>
              <w:numPr>
                <w:ilvl w:val="0"/>
                <w:numId w:val="1"/>
              </w:numPr>
              <w:ind w:left="0" w:firstLine="0"/>
              <w:jc w:val="both"/>
              <w:rPr>
                <w:rFonts w:ascii="Times New Roman" w:hAnsi="Times New Roman" w:cs="Times New Roman"/>
              </w:rPr>
            </w:pPr>
            <w:r w:rsidRPr="00C92887">
              <w:rPr>
                <w:rFonts w:ascii="Times New Roman" w:hAnsi="Times New Roman" w:cs="Times New Roman"/>
              </w:rPr>
              <w:t>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w:t>
            </w:r>
          </w:p>
          <w:p w:rsidR="00EF64CC" w:rsidRPr="00D43F55" w:rsidRDefault="00EF64CC" w:rsidP="00C92887">
            <w:pPr>
              <w:pStyle w:val="ConsPlusNormal"/>
              <w:numPr>
                <w:ilvl w:val="0"/>
                <w:numId w:val="1"/>
              </w:numPr>
              <w:ind w:left="0" w:firstLine="0"/>
              <w:jc w:val="both"/>
              <w:rPr>
                <w:rFonts w:ascii="Times New Roman" w:hAnsi="Times New Roman" w:cs="Times New Roman"/>
              </w:rPr>
            </w:pPr>
            <w:r w:rsidRPr="00C92887">
              <w:rPr>
                <w:rFonts w:ascii="Times New Roman" w:hAnsi="Times New Roman" w:cs="Times New Roman"/>
              </w:rP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tc>
        <w:tc>
          <w:tcPr>
            <w:tcW w:w="1559" w:type="dxa"/>
          </w:tcPr>
          <w:p w:rsidR="00EF64CC" w:rsidRPr="00DB3AA8" w:rsidRDefault="00FD3FF3" w:rsidP="00DB3AA8">
            <w:pPr>
              <w:pStyle w:val="ConsPlusNormal"/>
              <w:jc w:val="center"/>
              <w:rPr>
                <w:rFonts w:ascii="Times New Roman" w:hAnsi="Times New Roman" w:cs="Times New Roman"/>
                <w:sz w:val="18"/>
              </w:rPr>
            </w:pPr>
            <w:r>
              <w:rPr>
                <w:rFonts w:ascii="Times New Roman" w:hAnsi="Times New Roman" w:cs="Times New Roman"/>
                <w:sz w:val="18"/>
              </w:rPr>
              <w:t>Медицина</w:t>
            </w:r>
          </w:p>
        </w:tc>
      </w:tr>
      <w:tr w:rsidR="00EF64CC" w:rsidTr="0073223D">
        <w:tc>
          <w:tcPr>
            <w:tcW w:w="851" w:type="dxa"/>
            <w:gridSpan w:val="2"/>
          </w:tcPr>
          <w:p w:rsidR="00EF64CC" w:rsidRPr="00E97642" w:rsidRDefault="00EF64CC" w:rsidP="00E97642">
            <w:pPr>
              <w:pStyle w:val="a4"/>
              <w:numPr>
                <w:ilvl w:val="0"/>
                <w:numId w:val="2"/>
              </w:numPr>
              <w:jc w:val="center"/>
              <w:rPr>
                <w:rFonts w:ascii="Times New Roman" w:hAnsi="Times New Roman" w:cs="Times New Roman"/>
                <w:sz w:val="24"/>
              </w:rPr>
            </w:pPr>
          </w:p>
        </w:tc>
        <w:tc>
          <w:tcPr>
            <w:tcW w:w="3827" w:type="dxa"/>
          </w:tcPr>
          <w:p w:rsidR="00EF64CC" w:rsidRDefault="00EF64CC" w:rsidP="008A374C">
            <w:pPr>
              <w:pStyle w:val="ConsPlusNormal"/>
              <w:jc w:val="center"/>
              <w:rPr>
                <w:rFonts w:ascii="Times New Roman" w:hAnsi="Times New Roman" w:cs="Times New Roman"/>
                <w:sz w:val="24"/>
                <w:szCs w:val="24"/>
              </w:rPr>
            </w:pPr>
            <w:r w:rsidRPr="000A14E6">
              <w:rPr>
                <w:rFonts w:ascii="Times New Roman" w:hAnsi="Times New Roman" w:cs="Times New Roman"/>
                <w:sz w:val="24"/>
                <w:szCs w:val="24"/>
              </w:rPr>
              <w:t xml:space="preserve">Постановление Правительства РФ </w:t>
            </w:r>
          </w:p>
          <w:p w:rsidR="00EF64CC" w:rsidRPr="00A62DFF" w:rsidRDefault="00EF64CC" w:rsidP="008A374C">
            <w:pPr>
              <w:pStyle w:val="ConsPlusNormal"/>
              <w:jc w:val="center"/>
              <w:rPr>
                <w:rFonts w:ascii="Times New Roman" w:hAnsi="Times New Roman" w:cs="Times New Roman"/>
                <w:sz w:val="24"/>
                <w:szCs w:val="24"/>
              </w:rPr>
            </w:pPr>
            <w:r w:rsidRPr="000A14E6">
              <w:rPr>
                <w:rFonts w:ascii="Times New Roman" w:hAnsi="Times New Roman" w:cs="Times New Roman"/>
                <w:sz w:val="24"/>
                <w:szCs w:val="24"/>
              </w:rPr>
              <w:t>от 28.12.2016 N 1510</w:t>
            </w:r>
            <w:r w:rsidRPr="000A14E6">
              <w:rPr>
                <w:rFonts w:ascii="Times New Roman" w:hAnsi="Times New Roman" w:cs="Times New Roman"/>
                <w:sz w:val="24"/>
                <w:szCs w:val="24"/>
              </w:rPr>
              <w:br/>
            </w:r>
            <w:r w:rsidRPr="000A14E6">
              <w:rPr>
                <w:rFonts w:ascii="Times New Roman" w:hAnsi="Times New Roman" w:cs="Times New Roman"/>
                <w:b/>
                <w:sz w:val="24"/>
                <w:szCs w:val="24"/>
              </w:rPr>
              <w:t>"О внесении изменений в постановление Правительства Российской Федерации от 27 сентября 2011 г. N 797"</w:t>
            </w:r>
          </w:p>
        </w:tc>
        <w:tc>
          <w:tcPr>
            <w:tcW w:w="9356" w:type="dxa"/>
          </w:tcPr>
          <w:p w:rsidR="00EF64CC" w:rsidRDefault="00EF64CC" w:rsidP="00E639BB">
            <w:pPr>
              <w:pStyle w:val="ConsPlusNormal"/>
              <w:numPr>
                <w:ilvl w:val="0"/>
                <w:numId w:val="1"/>
              </w:numPr>
              <w:ind w:left="0" w:firstLine="0"/>
              <w:jc w:val="both"/>
              <w:rPr>
                <w:rFonts w:ascii="Times New Roman" w:hAnsi="Times New Roman" w:cs="Times New Roman"/>
              </w:rPr>
            </w:pPr>
            <w:r>
              <w:rPr>
                <w:rFonts w:ascii="Times New Roman" w:hAnsi="Times New Roman" w:cs="Times New Roman"/>
              </w:rPr>
              <w:t>Расширен перечень услуг, оказание которых осуществляется по принципу «одного окна» в МФЦ:</w:t>
            </w:r>
          </w:p>
          <w:p w:rsidR="00EF64CC" w:rsidRPr="00E639BB" w:rsidRDefault="00EF64CC" w:rsidP="000A14E6">
            <w:pPr>
              <w:pStyle w:val="ConsPlusNormal"/>
              <w:jc w:val="both"/>
              <w:rPr>
                <w:rFonts w:ascii="Times New Roman" w:hAnsi="Times New Roman" w:cs="Times New Roman"/>
              </w:rPr>
            </w:pPr>
            <w:r>
              <w:rPr>
                <w:rFonts w:ascii="Times New Roman" w:hAnsi="Times New Roman" w:cs="Times New Roman"/>
              </w:rPr>
              <w:t>- о</w:t>
            </w:r>
            <w:r w:rsidRPr="000A14E6">
              <w:rPr>
                <w:rFonts w:ascii="Times New Roman" w:hAnsi="Times New Roman" w:cs="Times New Roman"/>
              </w:rPr>
              <w:t>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денежная компенсация расходов инвалидов на содержание и ветеринарное обслуживание собак-проводников (в части подачи заявления о предоставлении инвалидам технических средств реабилитации и (или) услуг и отдельным категориям граждан из числа ветеранов протезов (кроме зубных протезов), протезно-ортопедических изделий,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tc>
        <w:tc>
          <w:tcPr>
            <w:tcW w:w="1559" w:type="dxa"/>
          </w:tcPr>
          <w:p w:rsidR="00EF64CC" w:rsidRPr="00DB3AA8" w:rsidRDefault="00FD3FF3" w:rsidP="00DB3AA8">
            <w:pPr>
              <w:pStyle w:val="ConsPlusNormal"/>
              <w:jc w:val="center"/>
              <w:rPr>
                <w:rFonts w:ascii="Times New Roman" w:hAnsi="Times New Roman" w:cs="Times New Roman"/>
                <w:sz w:val="18"/>
              </w:rPr>
            </w:pPr>
            <w:r>
              <w:rPr>
                <w:rFonts w:ascii="Times New Roman" w:hAnsi="Times New Roman" w:cs="Times New Roman"/>
                <w:sz w:val="18"/>
              </w:rPr>
              <w:t>Оказание услуг в МФЦ</w:t>
            </w:r>
          </w:p>
        </w:tc>
      </w:tr>
      <w:tr w:rsidR="00EF64CC" w:rsidTr="0073223D">
        <w:tc>
          <w:tcPr>
            <w:tcW w:w="851" w:type="dxa"/>
            <w:gridSpan w:val="2"/>
          </w:tcPr>
          <w:p w:rsidR="00EF64CC" w:rsidRPr="00E97642" w:rsidRDefault="00EF64CC" w:rsidP="00E97642">
            <w:pPr>
              <w:pStyle w:val="a4"/>
              <w:numPr>
                <w:ilvl w:val="0"/>
                <w:numId w:val="2"/>
              </w:numPr>
              <w:jc w:val="center"/>
              <w:rPr>
                <w:rFonts w:ascii="Times New Roman" w:hAnsi="Times New Roman" w:cs="Times New Roman"/>
                <w:sz w:val="24"/>
              </w:rPr>
            </w:pPr>
          </w:p>
        </w:tc>
        <w:tc>
          <w:tcPr>
            <w:tcW w:w="3827" w:type="dxa"/>
          </w:tcPr>
          <w:p w:rsidR="00EF64CC" w:rsidRPr="00016627" w:rsidRDefault="00EF64CC" w:rsidP="00DB6315">
            <w:pPr>
              <w:pStyle w:val="ConsPlusNormal"/>
              <w:jc w:val="center"/>
              <w:rPr>
                <w:rFonts w:ascii="Times New Roman" w:hAnsi="Times New Roman" w:cs="Times New Roman"/>
                <w:sz w:val="24"/>
                <w:szCs w:val="24"/>
              </w:rPr>
            </w:pPr>
            <w:r w:rsidRPr="00016627">
              <w:rPr>
                <w:rFonts w:ascii="Times New Roman" w:hAnsi="Times New Roman" w:cs="Times New Roman"/>
                <w:sz w:val="24"/>
                <w:szCs w:val="24"/>
              </w:rPr>
              <w:t>Постановление Правительства РФ от 29.12.2016 N 1538</w:t>
            </w:r>
          </w:p>
          <w:p w:rsidR="00EF64CC" w:rsidRPr="00DB6315" w:rsidRDefault="00EF64CC" w:rsidP="00DB6315">
            <w:pPr>
              <w:pStyle w:val="ConsPlusNormal"/>
              <w:jc w:val="center"/>
              <w:rPr>
                <w:rFonts w:ascii="Times New Roman" w:hAnsi="Times New Roman" w:cs="Times New Roman"/>
                <w:b/>
                <w:sz w:val="24"/>
                <w:szCs w:val="24"/>
              </w:rPr>
            </w:pPr>
            <w:r w:rsidRPr="00016627">
              <w:rPr>
                <w:rFonts w:ascii="Times New Roman" w:hAnsi="Times New Roman" w:cs="Times New Roman"/>
                <w:b/>
                <w:sz w:val="24"/>
                <w:szCs w:val="24"/>
              </w:rPr>
              <w:t xml:space="preserve">"О внесении изменений в </w:t>
            </w:r>
            <w:r w:rsidRPr="00016627">
              <w:rPr>
                <w:rFonts w:ascii="Times New Roman" w:hAnsi="Times New Roman" w:cs="Times New Roman"/>
                <w:b/>
                <w:sz w:val="24"/>
                <w:szCs w:val="24"/>
              </w:rPr>
              <w:lastRenderedPageBreak/>
              <w:t>государственную программу Российской Федерации "Экономическое развитие и</w:t>
            </w:r>
            <w:r w:rsidRPr="00DB6315">
              <w:rPr>
                <w:rFonts w:ascii="Times New Roman" w:hAnsi="Times New Roman" w:cs="Times New Roman"/>
                <w:b/>
                <w:sz w:val="24"/>
                <w:szCs w:val="24"/>
              </w:rPr>
              <w:t xml:space="preserve"> инновационная экономика"</w:t>
            </w:r>
          </w:p>
          <w:p w:rsidR="00EF64CC" w:rsidRPr="005038F5" w:rsidRDefault="00EF64CC" w:rsidP="008A374C">
            <w:pPr>
              <w:pStyle w:val="ConsPlusNormal"/>
              <w:jc w:val="center"/>
              <w:rPr>
                <w:rFonts w:ascii="Times New Roman" w:hAnsi="Times New Roman" w:cs="Times New Roman"/>
                <w:sz w:val="24"/>
                <w:szCs w:val="24"/>
              </w:rPr>
            </w:pPr>
          </w:p>
        </w:tc>
        <w:tc>
          <w:tcPr>
            <w:tcW w:w="9356" w:type="dxa"/>
          </w:tcPr>
          <w:p w:rsidR="00EF64CC" w:rsidRPr="00D019FA" w:rsidRDefault="00EF64CC" w:rsidP="00D019FA">
            <w:pPr>
              <w:pStyle w:val="ConsPlusNormal"/>
              <w:numPr>
                <w:ilvl w:val="0"/>
                <w:numId w:val="1"/>
              </w:numPr>
              <w:ind w:left="0" w:firstLine="0"/>
              <w:jc w:val="both"/>
              <w:rPr>
                <w:rFonts w:ascii="Times New Roman" w:hAnsi="Times New Roman" w:cs="Times New Roman"/>
              </w:rPr>
            </w:pPr>
            <w:r w:rsidRPr="00D019FA">
              <w:rPr>
                <w:rFonts w:ascii="Times New Roman" w:hAnsi="Times New Roman" w:cs="Times New Roman"/>
              </w:rPr>
              <w:lastRenderedPageBreak/>
              <w:t>Постановлением введены термины: "бизнес-инкубатор", "молодежное предпринимательство», «промышленный парк", "индустриальный парк", "агропромышленный парк», «технопарк", "частный промышленный парк", "многофункциональный центр для бизнеса".</w:t>
            </w:r>
          </w:p>
          <w:p w:rsidR="00EF64CC" w:rsidRPr="00D019FA" w:rsidRDefault="00EF64CC" w:rsidP="00D019FA">
            <w:pPr>
              <w:pStyle w:val="ConsPlusNormal"/>
              <w:numPr>
                <w:ilvl w:val="0"/>
                <w:numId w:val="1"/>
              </w:numPr>
              <w:ind w:left="0" w:firstLine="0"/>
              <w:jc w:val="both"/>
              <w:rPr>
                <w:rFonts w:ascii="Times New Roman" w:hAnsi="Times New Roman" w:cs="Times New Roman"/>
              </w:rPr>
            </w:pPr>
            <w:r w:rsidRPr="00D019FA">
              <w:rPr>
                <w:rFonts w:ascii="Times New Roman" w:hAnsi="Times New Roman" w:cs="Times New Roman"/>
              </w:rPr>
              <w:t xml:space="preserve">Государственная поддержка малого и среднего предпринимательства оказывается субъектам </w:t>
            </w:r>
            <w:r w:rsidRPr="00D019FA">
              <w:rPr>
                <w:rFonts w:ascii="Times New Roman" w:hAnsi="Times New Roman" w:cs="Times New Roman"/>
              </w:rPr>
              <w:lastRenderedPageBreak/>
              <w:t xml:space="preserve">малого и среднего предпринимательства, которые соответствуют критериям, установленным Федеральным </w:t>
            </w:r>
            <w:hyperlink r:id="rId8" w:history="1">
              <w:r w:rsidRPr="00D019FA">
                <w:rPr>
                  <w:rFonts w:ascii="Times New Roman" w:hAnsi="Times New Roman" w:cs="Times New Roman"/>
                </w:rPr>
                <w:t>законом</w:t>
              </w:r>
            </w:hyperlink>
            <w:r w:rsidRPr="00D019FA">
              <w:rPr>
                <w:rFonts w:ascii="Times New Roman" w:hAnsi="Times New Roman" w:cs="Times New Roman"/>
              </w:rPr>
              <w:t xml:space="preserve">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9" w:history="1">
              <w:r w:rsidRPr="00D019FA">
                <w:rPr>
                  <w:rFonts w:ascii="Times New Roman" w:hAnsi="Times New Roman" w:cs="Times New Roman"/>
                </w:rPr>
                <w:t>частях 3</w:t>
              </w:r>
            </w:hyperlink>
            <w:r w:rsidRPr="00D019FA">
              <w:rPr>
                <w:rFonts w:ascii="Times New Roman" w:hAnsi="Times New Roman" w:cs="Times New Roman"/>
              </w:rPr>
              <w:t xml:space="preserve"> и </w:t>
            </w:r>
            <w:hyperlink r:id="rId10" w:history="1">
              <w:r w:rsidRPr="00D019FA">
                <w:rPr>
                  <w:rFonts w:ascii="Times New Roman" w:hAnsi="Times New Roman" w:cs="Times New Roman"/>
                </w:rPr>
                <w:t>4 статьи 14</w:t>
              </w:r>
            </w:hyperlink>
            <w:r w:rsidRPr="00D019FA">
              <w:rPr>
                <w:rFonts w:ascii="Times New Roman" w:hAnsi="Times New Roman" w:cs="Times New Roman"/>
              </w:rPr>
              <w:t xml:space="preserve">) и Федеральным </w:t>
            </w:r>
            <w:hyperlink r:id="rId11" w:history="1">
              <w:r w:rsidRPr="00D019FA">
                <w:rPr>
                  <w:rFonts w:ascii="Times New Roman" w:hAnsi="Times New Roman" w:cs="Times New Roman"/>
                </w:rPr>
                <w:t>законом</w:t>
              </w:r>
            </w:hyperlink>
            <w:r w:rsidRPr="00D019FA">
              <w:rPr>
                <w:rFonts w:ascii="Times New Roman" w:hAnsi="Times New Roman" w:cs="Times New Roman"/>
              </w:rPr>
              <w:t xml:space="preserve"> "О крестьянском (фермерском) хозяйстве".</w:t>
            </w:r>
          </w:p>
          <w:p w:rsidR="00EF64CC" w:rsidRDefault="00EF64CC" w:rsidP="00D019FA">
            <w:pPr>
              <w:pStyle w:val="ConsPlusNormal"/>
              <w:numPr>
                <w:ilvl w:val="0"/>
                <w:numId w:val="1"/>
              </w:numPr>
              <w:ind w:left="0" w:firstLine="0"/>
              <w:jc w:val="both"/>
              <w:rPr>
                <w:rFonts w:ascii="Times New Roman" w:hAnsi="Times New Roman" w:cs="Times New Roman"/>
              </w:rPr>
            </w:pPr>
            <w:r w:rsidRPr="00D019FA">
              <w:rPr>
                <w:rFonts w:ascii="Times New Roman" w:hAnsi="Times New Roman" w:cs="Times New Roman"/>
              </w:rPr>
              <w:t>В целях предоставления субсидий субъектам Российской Федерации Министерство экономического развития Российской Федерации образует Комиссию и утверждает ее персональный состав.</w:t>
            </w:r>
          </w:p>
          <w:p w:rsidR="00EF64CC" w:rsidRPr="00D019FA" w:rsidRDefault="00EF64CC" w:rsidP="00D019FA">
            <w:pPr>
              <w:pStyle w:val="ConsPlusNormal"/>
              <w:numPr>
                <w:ilvl w:val="0"/>
                <w:numId w:val="1"/>
              </w:numPr>
              <w:ind w:left="0" w:firstLine="0"/>
              <w:jc w:val="both"/>
              <w:rPr>
                <w:rFonts w:ascii="Times New Roman" w:hAnsi="Times New Roman" w:cs="Times New Roman"/>
              </w:rPr>
            </w:pPr>
            <w:r w:rsidRPr="00D019FA">
              <w:rPr>
                <w:rFonts w:ascii="Times New Roman" w:hAnsi="Times New Roman" w:cs="Times New Roman"/>
              </w:rPr>
              <w:t>Субсидии предоставляются в целях софинансирования исполнения расходных обязательств, возникающих при выполнении органами государственной власти субъектов РФ и органами местного самоуправления полномочий по поддержке малого и среднего предпринимательства, осуществляемых в целях обеспечения благоприятных условий для развития субъектов МСП, повышения их конкурентоспособности, увеличения количества субъектов МСП, обеспечения занятости населения и увеличения производимых субъектами МСП товаров (работ, услуг) и предусматривающих следующие направления:</w:t>
            </w:r>
          </w:p>
          <w:p w:rsidR="00EF64CC" w:rsidRPr="00D019FA" w:rsidRDefault="00EF64CC" w:rsidP="00D019FA">
            <w:pPr>
              <w:pStyle w:val="ConsPlusNormal"/>
              <w:jc w:val="both"/>
              <w:rPr>
                <w:rFonts w:ascii="Times New Roman" w:hAnsi="Times New Roman" w:cs="Times New Roman"/>
              </w:rPr>
            </w:pPr>
            <w:r>
              <w:rPr>
                <w:rFonts w:ascii="Times New Roman" w:hAnsi="Times New Roman" w:cs="Times New Roman"/>
              </w:rPr>
              <w:t xml:space="preserve">- </w:t>
            </w:r>
            <w:r w:rsidRPr="00D019FA">
              <w:rPr>
                <w:rFonts w:ascii="Times New Roman" w:hAnsi="Times New Roman" w:cs="Times New Roman"/>
              </w:rPr>
              <w:t>оказание финансовой поддержки субъектам МСП и организациям, образующим инфраструктуру поддержки субъектов МСП;</w:t>
            </w:r>
          </w:p>
          <w:p w:rsidR="00EF64CC" w:rsidRPr="00D019FA" w:rsidRDefault="00EF64CC" w:rsidP="00D019FA">
            <w:pPr>
              <w:pStyle w:val="ConsPlusNormal"/>
              <w:jc w:val="both"/>
              <w:rPr>
                <w:rFonts w:ascii="Times New Roman" w:hAnsi="Times New Roman" w:cs="Times New Roman"/>
              </w:rPr>
            </w:pPr>
            <w:r>
              <w:rPr>
                <w:rFonts w:ascii="Times New Roman" w:hAnsi="Times New Roman" w:cs="Times New Roman"/>
              </w:rPr>
              <w:t xml:space="preserve">- </w:t>
            </w:r>
            <w:r w:rsidRPr="00D019FA">
              <w:rPr>
                <w:rFonts w:ascii="Times New Roman" w:hAnsi="Times New Roman" w:cs="Times New Roman"/>
              </w:rPr>
              <w:t xml:space="preserve">предоставление субсидий на </w:t>
            </w:r>
            <w:proofErr w:type="spellStart"/>
            <w:r w:rsidRPr="00D019FA">
              <w:rPr>
                <w:rFonts w:ascii="Times New Roman" w:hAnsi="Times New Roman" w:cs="Times New Roman"/>
              </w:rPr>
              <w:t>софинансирование</w:t>
            </w:r>
            <w:proofErr w:type="spellEnd"/>
            <w:r w:rsidRPr="00D019FA">
              <w:rPr>
                <w:rFonts w:ascii="Times New Roman" w:hAnsi="Times New Roman" w:cs="Times New Roman"/>
              </w:rPr>
              <w:t xml:space="preserve"> капитальных вложений в объекты государственной собственности субъектов РФ или муниципальной собственности;</w:t>
            </w:r>
          </w:p>
          <w:p w:rsidR="00EF64CC" w:rsidRPr="00D019FA" w:rsidRDefault="00EF64CC" w:rsidP="00D019FA">
            <w:pPr>
              <w:pStyle w:val="ConsPlusNormal"/>
              <w:jc w:val="both"/>
              <w:rPr>
                <w:rFonts w:ascii="Times New Roman" w:hAnsi="Times New Roman" w:cs="Times New Roman"/>
              </w:rPr>
            </w:pPr>
            <w:r>
              <w:rPr>
                <w:rFonts w:ascii="Times New Roman" w:hAnsi="Times New Roman" w:cs="Times New Roman"/>
              </w:rPr>
              <w:t xml:space="preserve">- </w:t>
            </w:r>
            <w:r w:rsidRPr="00D019FA">
              <w:rPr>
                <w:rFonts w:ascii="Times New Roman" w:hAnsi="Times New Roman" w:cs="Times New Roman"/>
              </w:rPr>
              <w:t>содействие развитию молодежного предпринимательства;</w:t>
            </w:r>
          </w:p>
          <w:p w:rsidR="00EF64CC" w:rsidRPr="000E436D" w:rsidRDefault="00EF64CC" w:rsidP="00D019FA">
            <w:pPr>
              <w:pStyle w:val="ConsPlusNormal"/>
              <w:jc w:val="both"/>
              <w:rPr>
                <w:rFonts w:ascii="Times New Roman" w:hAnsi="Times New Roman" w:cs="Times New Roman"/>
              </w:rPr>
            </w:pPr>
            <w:r>
              <w:rPr>
                <w:rFonts w:ascii="Times New Roman" w:hAnsi="Times New Roman" w:cs="Times New Roman"/>
              </w:rPr>
              <w:t xml:space="preserve">- </w:t>
            </w:r>
            <w:r w:rsidRPr="00D019FA">
              <w:rPr>
                <w:rFonts w:ascii="Times New Roman" w:hAnsi="Times New Roman" w:cs="Times New Roman"/>
              </w:rPr>
              <w:t>организация предоставления услуг по принципу "одного окна" в целях оказания поддержки субъектам МСП.</w:t>
            </w:r>
          </w:p>
        </w:tc>
        <w:tc>
          <w:tcPr>
            <w:tcW w:w="1559" w:type="dxa"/>
          </w:tcPr>
          <w:p w:rsidR="00EF64CC" w:rsidRPr="00DB3AA8" w:rsidRDefault="00FD3FF3" w:rsidP="00DB3AA8">
            <w:pPr>
              <w:pStyle w:val="ConsPlusNormal"/>
              <w:jc w:val="center"/>
              <w:rPr>
                <w:rFonts w:ascii="Times New Roman" w:hAnsi="Times New Roman" w:cs="Times New Roman"/>
                <w:sz w:val="18"/>
              </w:rPr>
            </w:pPr>
            <w:r>
              <w:rPr>
                <w:rFonts w:ascii="Times New Roman" w:hAnsi="Times New Roman" w:cs="Times New Roman"/>
                <w:sz w:val="18"/>
              </w:rPr>
              <w:lastRenderedPageBreak/>
              <w:t>Экономика</w:t>
            </w:r>
          </w:p>
        </w:tc>
      </w:tr>
      <w:tr w:rsidR="00EF64CC" w:rsidTr="0073223D">
        <w:tc>
          <w:tcPr>
            <w:tcW w:w="851" w:type="dxa"/>
            <w:gridSpan w:val="2"/>
          </w:tcPr>
          <w:p w:rsidR="00EF64CC" w:rsidRPr="00E97642" w:rsidRDefault="00EF64CC" w:rsidP="00E97642">
            <w:pPr>
              <w:pStyle w:val="a4"/>
              <w:numPr>
                <w:ilvl w:val="0"/>
                <w:numId w:val="2"/>
              </w:numPr>
              <w:jc w:val="center"/>
              <w:rPr>
                <w:rFonts w:ascii="Times New Roman" w:hAnsi="Times New Roman" w:cs="Times New Roman"/>
                <w:sz w:val="24"/>
              </w:rPr>
            </w:pPr>
          </w:p>
        </w:tc>
        <w:tc>
          <w:tcPr>
            <w:tcW w:w="3827" w:type="dxa"/>
          </w:tcPr>
          <w:p w:rsidR="00EF64CC" w:rsidRDefault="00EF64CC" w:rsidP="008A374C">
            <w:pPr>
              <w:pStyle w:val="ConsPlusNormal"/>
              <w:jc w:val="center"/>
              <w:rPr>
                <w:rFonts w:ascii="Times New Roman" w:hAnsi="Times New Roman" w:cs="Times New Roman"/>
                <w:sz w:val="24"/>
                <w:szCs w:val="24"/>
              </w:rPr>
            </w:pPr>
            <w:r w:rsidRPr="005038F5">
              <w:rPr>
                <w:rFonts w:ascii="Times New Roman" w:hAnsi="Times New Roman" w:cs="Times New Roman"/>
                <w:sz w:val="24"/>
                <w:szCs w:val="24"/>
              </w:rPr>
              <w:t xml:space="preserve">Постановление Правительства РФ </w:t>
            </w:r>
          </w:p>
          <w:p w:rsidR="00EF64CC" w:rsidRPr="000A14E6" w:rsidRDefault="00EF64CC" w:rsidP="008A374C">
            <w:pPr>
              <w:pStyle w:val="ConsPlusNormal"/>
              <w:jc w:val="center"/>
              <w:rPr>
                <w:rFonts w:ascii="Times New Roman" w:hAnsi="Times New Roman" w:cs="Times New Roman"/>
                <w:sz w:val="24"/>
                <w:szCs w:val="24"/>
              </w:rPr>
            </w:pPr>
            <w:r w:rsidRPr="005038F5">
              <w:rPr>
                <w:rFonts w:ascii="Times New Roman" w:hAnsi="Times New Roman" w:cs="Times New Roman"/>
                <w:sz w:val="24"/>
                <w:szCs w:val="24"/>
              </w:rPr>
              <w:t>от 16.11.2016 N 1203</w:t>
            </w:r>
            <w:r w:rsidRPr="005038F5">
              <w:rPr>
                <w:rFonts w:ascii="Times New Roman" w:hAnsi="Times New Roman" w:cs="Times New Roman"/>
                <w:sz w:val="24"/>
                <w:szCs w:val="24"/>
              </w:rPr>
              <w:br/>
            </w:r>
            <w:r w:rsidRPr="005038F5">
              <w:rPr>
                <w:rFonts w:ascii="Times New Roman" w:hAnsi="Times New Roman" w:cs="Times New Roman"/>
                <w:b/>
                <w:sz w:val="22"/>
                <w:szCs w:val="24"/>
              </w:rPr>
              <w:t>"О внесении изменений в Правила подключения (технологического присоединения) объектов капитального строительства к сетям газораспределения"</w:t>
            </w:r>
          </w:p>
        </w:tc>
        <w:tc>
          <w:tcPr>
            <w:tcW w:w="9356" w:type="dxa"/>
          </w:tcPr>
          <w:p w:rsidR="00EF64CC" w:rsidRPr="000E436D" w:rsidRDefault="00EF64CC" w:rsidP="000E436D">
            <w:pPr>
              <w:pStyle w:val="ConsPlusNormal"/>
              <w:numPr>
                <w:ilvl w:val="0"/>
                <w:numId w:val="1"/>
              </w:numPr>
              <w:ind w:left="0" w:firstLine="0"/>
              <w:jc w:val="both"/>
              <w:rPr>
                <w:rFonts w:ascii="Times New Roman" w:hAnsi="Times New Roman" w:cs="Times New Roman"/>
              </w:rPr>
            </w:pPr>
            <w:r w:rsidRPr="000E436D">
              <w:rPr>
                <w:rFonts w:ascii="Times New Roman" w:hAnsi="Times New Roman" w:cs="Times New Roman"/>
              </w:rPr>
              <w:t>Изменены правила подключения (технологического присоединения) объектов капстроительства к газораспределительным сетям.</w:t>
            </w:r>
          </w:p>
          <w:p w:rsidR="00EF64CC" w:rsidRPr="000E436D" w:rsidRDefault="00EF64CC" w:rsidP="000E436D">
            <w:pPr>
              <w:pStyle w:val="ConsPlusNormal"/>
              <w:numPr>
                <w:ilvl w:val="0"/>
                <w:numId w:val="1"/>
              </w:numPr>
              <w:ind w:left="0" w:firstLine="0"/>
              <w:jc w:val="both"/>
              <w:rPr>
                <w:rFonts w:ascii="Times New Roman" w:hAnsi="Times New Roman" w:cs="Times New Roman"/>
              </w:rPr>
            </w:pPr>
            <w:r w:rsidRPr="000E436D">
              <w:rPr>
                <w:rFonts w:ascii="Times New Roman" w:hAnsi="Times New Roman" w:cs="Times New Roman"/>
              </w:rPr>
              <w:t>В частности, согласно справке к акту об изменениях процедуры подключения упростились в тех случаях, когда сеть проходит по территории участка, на котором расположен подключаемый объект.</w:t>
            </w:r>
          </w:p>
          <w:p w:rsidR="00EF64CC" w:rsidRPr="000E436D" w:rsidRDefault="00EF64CC" w:rsidP="000E436D">
            <w:pPr>
              <w:pStyle w:val="ConsPlusNormal"/>
              <w:numPr>
                <w:ilvl w:val="0"/>
                <w:numId w:val="1"/>
              </w:numPr>
              <w:ind w:left="0" w:firstLine="0"/>
              <w:jc w:val="both"/>
              <w:rPr>
                <w:rFonts w:ascii="Times New Roman" w:hAnsi="Times New Roman" w:cs="Times New Roman"/>
              </w:rPr>
            </w:pPr>
            <w:r w:rsidRPr="000E436D">
              <w:rPr>
                <w:rFonts w:ascii="Times New Roman" w:hAnsi="Times New Roman" w:cs="Times New Roman"/>
              </w:rPr>
              <w:t>Также определен порядок подключения объектов к сети, если земельные участки, на которых расположены эти объекты, не принадлежат их владельцам. Перечислены документы, представляемые в таком случае заявителем в газораспределительную организацию.</w:t>
            </w:r>
          </w:p>
          <w:p w:rsidR="00EF64CC" w:rsidRPr="000E436D" w:rsidRDefault="00EF64CC" w:rsidP="000E436D">
            <w:pPr>
              <w:pStyle w:val="ConsPlusNormal"/>
              <w:numPr>
                <w:ilvl w:val="0"/>
                <w:numId w:val="1"/>
              </w:numPr>
              <w:ind w:left="0" w:firstLine="0"/>
              <w:jc w:val="both"/>
              <w:rPr>
                <w:rFonts w:ascii="Times New Roman" w:hAnsi="Times New Roman" w:cs="Times New Roman"/>
              </w:rPr>
            </w:pPr>
            <w:r w:rsidRPr="000E436D">
              <w:rPr>
                <w:rFonts w:ascii="Times New Roman" w:hAnsi="Times New Roman" w:cs="Times New Roman"/>
              </w:rPr>
              <w:t>Установлены особенности подключения объектов капстроительства, принадлежащих разным заявителям, а также объектов, расположенных в пределах территории садоводческого, огороднического или дачного некоммерческого объединения, а также территории, подлежащей комплексному освоению.</w:t>
            </w:r>
          </w:p>
          <w:p w:rsidR="00EF64CC" w:rsidRPr="000E436D" w:rsidRDefault="00EF64CC" w:rsidP="000E436D">
            <w:pPr>
              <w:pStyle w:val="ConsPlusNormal"/>
              <w:numPr>
                <w:ilvl w:val="0"/>
                <w:numId w:val="1"/>
              </w:numPr>
              <w:ind w:left="0" w:firstLine="0"/>
              <w:jc w:val="both"/>
              <w:rPr>
                <w:rFonts w:ascii="Times New Roman" w:hAnsi="Times New Roman" w:cs="Times New Roman"/>
              </w:rPr>
            </w:pPr>
            <w:r w:rsidRPr="000E436D">
              <w:rPr>
                <w:rFonts w:ascii="Times New Roman" w:hAnsi="Times New Roman" w:cs="Times New Roman"/>
              </w:rPr>
              <w:t xml:space="preserve">Договор о подключении теперь должен включать такое условие, как порядок проведения исполнителем мониторинга выполнения заявителем </w:t>
            </w:r>
            <w:proofErr w:type="spellStart"/>
            <w:r w:rsidRPr="000E436D">
              <w:rPr>
                <w:rFonts w:ascii="Times New Roman" w:hAnsi="Times New Roman" w:cs="Times New Roman"/>
              </w:rPr>
              <w:t>техусловий</w:t>
            </w:r>
            <w:proofErr w:type="spellEnd"/>
            <w:r w:rsidRPr="000E436D">
              <w:rPr>
                <w:rFonts w:ascii="Times New Roman" w:hAnsi="Times New Roman" w:cs="Times New Roman"/>
              </w:rPr>
              <w:t xml:space="preserve"> при строительстве газопроводов от газоиспользующего оборудования до точек подключения и порядок выдачи исполнителем необходимых рекомендаций для проведения такого мониторинга.</w:t>
            </w:r>
          </w:p>
          <w:p w:rsidR="00EF64CC" w:rsidRPr="000E436D" w:rsidRDefault="00EF64CC" w:rsidP="00BD150A">
            <w:pPr>
              <w:pStyle w:val="ConsPlusNormal"/>
              <w:jc w:val="both"/>
              <w:rPr>
                <w:rFonts w:ascii="Times New Roman" w:hAnsi="Times New Roman" w:cs="Times New Roman"/>
              </w:rPr>
            </w:pPr>
            <w:r>
              <w:rPr>
                <w:rFonts w:ascii="Times New Roman" w:hAnsi="Times New Roman" w:cs="Times New Roman"/>
              </w:rPr>
              <w:t xml:space="preserve">          </w:t>
            </w:r>
            <w:r w:rsidRPr="000E436D">
              <w:rPr>
                <w:rFonts w:ascii="Times New Roman" w:hAnsi="Times New Roman" w:cs="Times New Roman"/>
              </w:rPr>
              <w:t>Кроме того, к заявлению об установлении платы за технологическое присоединение по индивидуальному проекту прилагается положительное заключение экспертизы проекта газоснабжения, если такая экспертиза предусмотрена законодательством.</w:t>
            </w:r>
          </w:p>
          <w:p w:rsidR="00EF64CC" w:rsidRPr="000E436D" w:rsidRDefault="00EF64CC" w:rsidP="000E436D">
            <w:pPr>
              <w:pStyle w:val="ConsPlusNormal"/>
              <w:numPr>
                <w:ilvl w:val="0"/>
                <w:numId w:val="1"/>
              </w:numPr>
              <w:ind w:left="0" w:firstLine="0"/>
              <w:jc w:val="both"/>
              <w:rPr>
                <w:rFonts w:ascii="Times New Roman" w:hAnsi="Times New Roman" w:cs="Times New Roman"/>
              </w:rPr>
            </w:pPr>
            <w:r w:rsidRPr="000E436D">
              <w:rPr>
                <w:rFonts w:ascii="Times New Roman" w:hAnsi="Times New Roman" w:cs="Times New Roman"/>
              </w:rPr>
              <w:t>Раскрываются понятия "ситуационный план" и "основной абонент".</w:t>
            </w:r>
          </w:p>
          <w:p w:rsidR="00EF64CC" w:rsidRPr="000E436D" w:rsidRDefault="00EF64CC" w:rsidP="000E436D">
            <w:pPr>
              <w:pStyle w:val="ConsPlusNormal"/>
              <w:numPr>
                <w:ilvl w:val="0"/>
                <w:numId w:val="1"/>
              </w:numPr>
              <w:ind w:left="0" w:firstLine="0"/>
              <w:jc w:val="both"/>
              <w:rPr>
                <w:rFonts w:ascii="Times New Roman" w:hAnsi="Times New Roman" w:cs="Times New Roman"/>
              </w:rPr>
            </w:pPr>
            <w:r w:rsidRPr="000E436D">
              <w:rPr>
                <w:rFonts w:ascii="Times New Roman" w:hAnsi="Times New Roman" w:cs="Times New Roman"/>
              </w:rPr>
              <w:t xml:space="preserve">Расширен список документов, прилагаемых к запросу о предоставлении </w:t>
            </w:r>
            <w:proofErr w:type="spellStart"/>
            <w:r w:rsidRPr="000E436D">
              <w:rPr>
                <w:rFonts w:ascii="Times New Roman" w:hAnsi="Times New Roman" w:cs="Times New Roman"/>
              </w:rPr>
              <w:t>техусловий</w:t>
            </w:r>
            <w:proofErr w:type="spellEnd"/>
            <w:r w:rsidRPr="000E436D">
              <w:rPr>
                <w:rFonts w:ascii="Times New Roman" w:hAnsi="Times New Roman" w:cs="Times New Roman"/>
              </w:rPr>
              <w:t>.</w:t>
            </w:r>
          </w:p>
          <w:p w:rsidR="00EF64CC" w:rsidRDefault="00EF64CC" w:rsidP="000E436D">
            <w:pPr>
              <w:pStyle w:val="ConsPlusNormal"/>
              <w:numPr>
                <w:ilvl w:val="0"/>
                <w:numId w:val="1"/>
              </w:numPr>
              <w:ind w:left="0" w:firstLine="0"/>
              <w:jc w:val="both"/>
              <w:rPr>
                <w:rFonts w:ascii="Times New Roman" w:hAnsi="Times New Roman" w:cs="Times New Roman"/>
              </w:rPr>
            </w:pPr>
            <w:r w:rsidRPr="000E436D">
              <w:rPr>
                <w:rFonts w:ascii="Times New Roman" w:hAnsi="Times New Roman" w:cs="Times New Roman"/>
              </w:rPr>
              <w:t xml:space="preserve">Изменились некоторые сроки. В частности, </w:t>
            </w:r>
            <w:proofErr w:type="spellStart"/>
            <w:r w:rsidRPr="000E436D">
              <w:rPr>
                <w:rFonts w:ascii="Times New Roman" w:hAnsi="Times New Roman" w:cs="Times New Roman"/>
              </w:rPr>
              <w:t>техусловия</w:t>
            </w:r>
            <w:proofErr w:type="spellEnd"/>
            <w:r w:rsidRPr="000E436D">
              <w:rPr>
                <w:rFonts w:ascii="Times New Roman" w:hAnsi="Times New Roman" w:cs="Times New Roman"/>
              </w:rPr>
              <w:t xml:space="preserve"> направляются заявителю исполнителем </w:t>
            </w:r>
            <w:r w:rsidRPr="000E436D">
              <w:rPr>
                <w:rFonts w:ascii="Times New Roman" w:hAnsi="Times New Roman" w:cs="Times New Roman"/>
              </w:rPr>
              <w:lastRenderedPageBreak/>
              <w:t>в течение 22 дней со дня получения от заявителя заявки о подключении.</w:t>
            </w:r>
          </w:p>
        </w:tc>
        <w:tc>
          <w:tcPr>
            <w:tcW w:w="1559" w:type="dxa"/>
          </w:tcPr>
          <w:p w:rsidR="00EF64CC" w:rsidRPr="00DB3AA8" w:rsidRDefault="00FD4DD9" w:rsidP="00DB3AA8">
            <w:pPr>
              <w:pStyle w:val="ConsPlusNormal"/>
              <w:jc w:val="center"/>
              <w:rPr>
                <w:rFonts w:ascii="Times New Roman" w:hAnsi="Times New Roman" w:cs="Times New Roman"/>
                <w:sz w:val="18"/>
              </w:rPr>
            </w:pPr>
            <w:r>
              <w:rPr>
                <w:rFonts w:ascii="Times New Roman" w:hAnsi="Times New Roman" w:cs="Times New Roman"/>
                <w:sz w:val="18"/>
              </w:rPr>
              <w:lastRenderedPageBreak/>
              <w:t>Управление имуществом</w:t>
            </w:r>
          </w:p>
        </w:tc>
      </w:tr>
      <w:tr w:rsidR="00EF64CC" w:rsidTr="0073223D">
        <w:tc>
          <w:tcPr>
            <w:tcW w:w="851" w:type="dxa"/>
            <w:gridSpan w:val="2"/>
          </w:tcPr>
          <w:p w:rsidR="00EF64CC" w:rsidRPr="00E97642" w:rsidRDefault="00EF64CC" w:rsidP="00E97642">
            <w:pPr>
              <w:pStyle w:val="a4"/>
              <w:numPr>
                <w:ilvl w:val="0"/>
                <w:numId w:val="2"/>
              </w:numPr>
              <w:jc w:val="center"/>
              <w:rPr>
                <w:rFonts w:ascii="Times New Roman" w:hAnsi="Times New Roman" w:cs="Times New Roman"/>
                <w:sz w:val="24"/>
              </w:rPr>
            </w:pPr>
          </w:p>
        </w:tc>
        <w:tc>
          <w:tcPr>
            <w:tcW w:w="3827" w:type="dxa"/>
          </w:tcPr>
          <w:p w:rsidR="00EF64CC" w:rsidRDefault="00EF64CC" w:rsidP="008A374C">
            <w:pPr>
              <w:pStyle w:val="ConsPlusNormal"/>
              <w:jc w:val="center"/>
              <w:rPr>
                <w:rFonts w:ascii="Times New Roman" w:hAnsi="Times New Roman" w:cs="Times New Roman"/>
                <w:sz w:val="24"/>
                <w:szCs w:val="24"/>
              </w:rPr>
            </w:pPr>
            <w:r w:rsidRPr="00E16F2D">
              <w:rPr>
                <w:rFonts w:ascii="Times New Roman" w:hAnsi="Times New Roman" w:cs="Times New Roman"/>
                <w:sz w:val="24"/>
                <w:szCs w:val="24"/>
              </w:rPr>
              <w:t xml:space="preserve">Постановление Правительства РФ </w:t>
            </w:r>
          </w:p>
          <w:p w:rsidR="00EF64CC" w:rsidRPr="005038F5" w:rsidRDefault="00EF64CC" w:rsidP="008A374C">
            <w:pPr>
              <w:pStyle w:val="ConsPlusNormal"/>
              <w:jc w:val="center"/>
              <w:rPr>
                <w:rFonts w:ascii="Times New Roman" w:hAnsi="Times New Roman" w:cs="Times New Roman"/>
                <w:sz w:val="24"/>
                <w:szCs w:val="24"/>
              </w:rPr>
            </w:pPr>
            <w:r w:rsidRPr="00E16F2D">
              <w:rPr>
                <w:rFonts w:ascii="Times New Roman" w:hAnsi="Times New Roman" w:cs="Times New Roman"/>
                <w:sz w:val="24"/>
                <w:szCs w:val="24"/>
              </w:rPr>
              <w:t>от 30.11.2016 N 1272</w:t>
            </w:r>
            <w:r w:rsidRPr="00E16F2D">
              <w:rPr>
                <w:rFonts w:ascii="Times New Roman" w:hAnsi="Times New Roman" w:cs="Times New Roman"/>
                <w:sz w:val="24"/>
                <w:szCs w:val="24"/>
              </w:rPr>
              <w:br/>
            </w:r>
            <w:r w:rsidRPr="00E16F2D">
              <w:rPr>
                <w:rFonts w:ascii="Times New Roman" w:hAnsi="Times New Roman" w:cs="Times New Roman"/>
                <w:b/>
                <w:szCs w:val="24"/>
              </w:rPr>
              <w:t>"Об утверждении Правил обеспечения на федеральном уровне Национальным центром управления в кризисных ситуациях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 организации информационного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w:t>
            </w:r>
          </w:p>
        </w:tc>
        <w:tc>
          <w:tcPr>
            <w:tcW w:w="9356" w:type="dxa"/>
          </w:tcPr>
          <w:p w:rsidR="00EF64CC" w:rsidRPr="006872DC" w:rsidRDefault="00EF64CC" w:rsidP="006872DC">
            <w:pPr>
              <w:pStyle w:val="ConsPlusNormal"/>
              <w:numPr>
                <w:ilvl w:val="0"/>
                <w:numId w:val="1"/>
              </w:numPr>
              <w:ind w:left="0" w:firstLine="0"/>
              <w:jc w:val="both"/>
              <w:rPr>
                <w:rFonts w:ascii="Times New Roman" w:hAnsi="Times New Roman" w:cs="Times New Roman"/>
              </w:rPr>
            </w:pPr>
            <w:r>
              <w:rPr>
                <w:rFonts w:ascii="Times New Roman" w:hAnsi="Times New Roman" w:cs="Times New Roman"/>
              </w:rPr>
              <w:t xml:space="preserve">Утвержденные </w:t>
            </w:r>
            <w:r w:rsidRPr="006872DC">
              <w:rPr>
                <w:rFonts w:ascii="Times New Roman" w:hAnsi="Times New Roman" w:cs="Times New Roman"/>
              </w:rPr>
              <w:t xml:space="preserve">Правила определяют порядок исполнения на федеральном уровне Национальным центром управления в кризисных ситуациях </w:t>
            </w:r>
            <w:r>
              <w:rPr>
                <w:rFonts w:ascii="Times New Roman" w:hAnsi="Times New Roman" w:cs="Times New Roman"/>
              </w:rPr>
              <w:t xml:space="preserve">ряда </w:t>
            </w:r>
            <w:r w:rsidRPr="006872DC">
              <w:rPr>
                <w:rFonts w:ascii="Times New Roman" w:hAnsi="Times New Roman" w:cs="Times New Roman"/>
              </w:rPr>
              <w:t>функций</w:t>
            </w:r>
            <w:r>
              <w:rPr>
                <w:rFonts w:ascii="Times New Roman" w:hAnsi="Times New Roman" w:cs="Times New Roman"/>
              </w:rPr>
              <w:t>, в том числе</w:t>
            </w:r>
            <w:r w:rsidRPr="006872DC">
              <w:rPr>
                <w:rFonts w:ascii="Times New Roman" w:hAnsi="Times New Roman" w:cs="Times New Roman"/>
              </w:rPr>
              <w:t>:</w:t>
            </w:r>
          </w:p>
          <w:p w:rsidR="00EF64CC" w:rsidRPr="006872DC" w:rsidRDefault="00EF64CC" w:rsidP="006872DC">
            <w:pPr>
              <w:pStyle w:val="ConsPlusNormal"/>
              <w:jc w:val="both"/>
              <w:rPr>
                <w:rFonts w:ascii="Times New Roman" w:hAnsi="Times New Roman" w:cs="Times New Roman"/>
              </w:rPr>
            </w:pPr>
            <w:r>
              <w:rPr>
                <w:rFonts w:ascii="Times New Roman" w:hAnsi="Times New Roman" w:cs="Times New Roman"/>
              </w:rPr>
              <w:t xml:space="preserve">- </w:t>
            </w:r>
            <w:r w:rsidRPr="006872DC">
              <w:rPr>
                <w:rFonts w:ascii="Times New Roman" w:hAnsi="Times New Roman" w:cs="Times New Roman"/>
              </w:rPr>
              <w:t>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(далее - единая система), в том числе управления силами и средствами единой системы, и органов управления гражданской обороной, в том числе управления силами и средствами гражданской обороны;</w:t>
            </w:r>
          </w:p>
          <w:p w:rsidR="00EF64CC" w:rsidRDefault="00EF64CC" w:rsidP="006872DC">
            <w:pPr>
              <w:pStyle w:val="ConsPlusNormal"/>
              <w:jc w:val="both"/>
              <w:rPr>
                <w:rFonts w:ascii="Times New Roman" w:hAnsi="Times New Roman" w:cs="Times New Roman"/>
              </w:rPr>
            </w:pPr>
            <w:r>
              <w:rPr>
                <w:rFonts w:ascii="Times New Roman" w:hAnsi="Times New Roman" w:cs="Times New Roman"/>
              </w:rPr>
              <w:t xml:space="preserve">- </w:t>
            </w:r>
            <w:r w:rsidRPr="006872DC">
              <w:rPr>
                <w:rFonts w:ascii="Times New Roman" w:hAnsi="Times New Roman" w:cs="Times New Roman"/>
              </w:rPr>
              <w:t>организация информационного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w:t>
            </w:r>
            <w:r>
              <w:rPr>
                <w:rFonts w:ascii="Times New Roman" w:hAnsi="Times New Roman" w:cs="Times New Roman"/>
              </w:rPr>
              <w:t>.</w:t>
            </w:r>
          </w:p>
          <w:p w:rsidR="00EF64CC" w:rsidRPr="000E436D" w:rsidRDefault="00EF64CC" w:rsidP="006872DC">
            <w:pPr>
              <w:pStyle w:val="ConsPlusNormal"/>
              <w:numPr>
                <w:ilvl w:val="0"/>
                <w:numId w:val="1"/>
              </w:numPr>
              <w:ind w:left="0" w:firstLine="0"/>
              <w:jc w:val="both"/>
              <w:rPr>
                <w:rFonts w:ascii="Times New Roman" w:hAnsi="Times New Roman" w:cs="Times New Roman"/>
              </w:rPr>
            </w:pPr>
            <w:r>
              <w:rPr>
                <w:rFonts w:ascii="Times New Roman" w:hAnsi="Times New Roman" w:cs="Times New Roman"/>
              </w:rPr>
              <w:t xml:space="preserve">Установлены полномочия Национального центра </w:t>
            </w:r>
            <w:r w:rsidRPr="006872DC">
              <w:rPr>
                <w:rFonts w:ascii="Times New Roman" w:hAnsi="Times New Roman" w:cs="Times New Roman"/>
              </w:rPr>
              <w:t>при обеспечении координации деятельности органов повседневного управления единой системы, органов управления гражданской обороной и организации информационного взаимодействия</w:t>
            </w:r>
            <w:r>
              <w:rPr>
                <w:rFonts w:ascii="Times New Roman" w:hAnsi="Times New Roman" w:cs="Times New Roman"/>
              </w:rPr>
              <w:t>.</w:t>
            </w:r>
          </w:p>
        </w:tc>
        <w:tc>
          <w:tcPr>
            <w:tcW w:w="1559" w:type="dxa"/>
          </w:tcPr>
          <w:p w:rsidR="00EF64CC" w:rsidRPr="00DB3AA8" w:rsidRDefault="00FD4DD9" w:rsidP="00DB3AA8">
            <w:pPr>
              <w:pStyle w:val="ConsPlusNormal"/>
              <w:jc w:val="center"/>
              <w:rPr>
                <w:rFonts w:ascii="Times New Roman" w:hAnsi="Times New Roman" w:cs="Times New Roman"/>
                <w:sz w:val="18"/>
              </w:rPr>
            </w:pPr>
            <w:r>
              <w:rPr>
                <w:rFonts w:ascii="Times New Roman" w:hAnsi="Times New Roman" w:cs="Times New Roman"/>
                <w:sz w:val="18"/>
              </w:rPr>
              <w:t>Защита от ЧС</w:t>
            </w:r>
          </w:p>
        </w:tc>
      </w:tr>
      <w:tr w:rsidR="00EF64CC" w:rsidTr="0073223D">
        <w:tc>
          <w:tcPr>
            <w:tcW w:w="851" w:type="dxa"/>
            <w:gridSpan w:val="2"/>
          </w:tcPr>
          <w:p w:rsidR="00EF64CC" w:rsidRPr="00E97642" w:rsidRDefault="00EF64CC" w:rsidP="00E97642">
            <w:pPr>
              <w:pStyle w:val="a4"/>
              <w:numPr>
                <w:ilvl w:val="0"/>
                <w:numId w:val="2"/>
              </w:numPr>
              <w:jc w:val="center"/>
              <w:rPr>
                <w:rFonts w:ascii="Times New Roman" w:hAnsi="Times New Roman" w:cs="Times New Roman"/>
                <w:sz w:val="24"/>
              </w:rPr>
            </w:pPr>
          </w:p>
        </w:tc>
        <w:tc>
          <w:tcPr>
            <w:tcW w:w="3827" w:type="dxa"/>
          </w:tcPr>
          <w:p w:rsidR="00EF64CC" w:rsidRDefault="00EF64CC" w:rsidP="008A374C">
            <w:pPr>
              <w:pStyle w:val="ConsPlusNormal"/>
              <w:jc w:val="center"/>
              <w:rPr>
                <w:rFonts w:ascii="Times New Roman" w:hAnsi="Times New Roman" w:cs="Times New Roman"/>
                <w:sz w:val="24"/>
                <w:szCs w:val="24"/>
              </w:rPr>
            </w:pPr>
            <w:r w:rsidRPr="006872DC">
              <w:rPr>
                <w:rFonts w:ascii="Times New Roman" w:hAnsi="Times New Roman" w:cs="Times New Roman"/>
                <w:sz w:val="24"/>
                <w:szCs w:val="24"/>
              </w:rPr>
              <w:t xml:space="preserve">Постановление Правительства РФ </w:t>
            </w:r>
          </w:p>
          <w:p w:rsidR="00EF64CC" w:rsidRPr="00E16F2D" w:rsidRDefault="00EF64CC" w:rsidP="008A374C">
            <w:pPr>
              <w:pStyle w:val="ConsPlusNormal"/>
              <w:jc w:val="center"/>
              <w:rPr>
                <w:rFonts w:ascii="Times New Roman" w:hAnsi="Times New Roman" w:cs="Times New Roman"/>
                <w:sz w:val="24"/>
                <w:szCs w:val="24"/>
              </w:rPr>
            </w:pPr>
            <w:r w:rsidRPr="006872DC">
              <w:rPr>
                <w:rFonts w:ascii="Times New Roman" w:hAnsi="Times New Roman" w:cs="Times New Roman"/>
                <w:sz w:val="24"/>
                <w:szCs w:val="24"/>
              </w:rPr>
              <w:t>от 01.12.2016 N 1283</w:t>
            </w:r>
            <w:r w:rsidRPr="006872DC">
              <w:rPr>
                <w:rFonts w:ascii="Times New Roman" w:hAnsi="Times New Roman" w:cs="Times New Roman"/>
                <w:sz w:val="24"/>
                <w:szCs w:val="24"/>
              </w:rPr>
              <w:br/>
            </w:r>
            <w:r w:rsidRPr="006872DC">
              <w:rPr>
                <w:rFonts w:ascii="Times New Roman" w:hAnsi="Times New Roman" w:cs="Times New Roman"/>
                <w:b/>
                <w:sz w:val="24"/>
                <w:szCs w:val="24"/>
              </w:rPr>
              <w:t>"О внесении изменений в постановление Правительства Российской Федерации от 21 августа 2010 г. N 645"</w:t>
            </w:r>
          </w:p>
        </w:tc>
        <w:tc>
          <w:tcPr>
            <w:tcW w:w="9356" w:type="dxa"/>
          </w:tcPr>
          <w:p w:rsidR="00EF64CC" w:rsidRDefault="00EF64CC" w:rsidP="00EC423E">
            <w:pPr>
              <w:pStyle w:val="ConsPlusNormal"/>
              <w:numPr>
                <w:ilvl w:val="0"/>
                <w:numId w:val="1"/>
              </w:numPr>
              <w:ind w:left="0" w:firstLine="0"/>
              <w:jc w:val="both"/>
              <w:rPr>
                <w:rFonts w:ascii="Times New Roman" w:hAnsi="Times New Roman" w:cs="Times New Roman"/>
              </w:rPr>
            </w:pPr>
            <w:r>
              <w:rPr>
                <w:rFonts w:ascii="Times New Roman" w:hAnsi="Times New Roman" w:cs="Times New Roman"/>
              </w:rPr>
              <w:t xml:space="preserve">Утверждены </w:t>
            </w:r>
            <w:r w:rsidRPr="00EC423E">
              <w:rPr>
                <w:rFonts w:ascii="Times New Roman" w:hAnsi="Times New Roman" w:cs="Times New Roman"/>
              </w:rPr>
              <w:t>Правила, устанавливающие порядок формирования, ведения (в том числе ежегодного дополнения) и обязательного опубликования перечня федерального имущества (за исключением земельных участков), свободного от прав третьих лиц (за исключением имущественных прав субъектов малого и среднего предпринимательства), в целях предоставления федерального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F64CC" w:rsidRDefault="00EF64CC" w:rsidP="00EC423E">
            <w:pPr>
              <w:pStyle w:val="ConsPlusNormal"/>
              <w:numPr>
                <w:ilvl w:val="0"/>
                <w:numId w:val="1"/>
              </w:numPr>
              <w:ind w:left="0" w:firstLine="0"/>
              <w:jc w:val="both"/>
              <w:rPr>
                <w:rFonts w:ascii="Times New Roman" w:hAnsi="Times New Roman" w:cs="Times New Roman"/>
              </w:rPr>
            </w:pPr>
            <w:r w:rsidRPr="00830205">
              <w:rPr>
                <w:rFonts w:ascii="Times New Roman" w:hAnsi="Times New Roman" w:cs="Times New Roman"/>
              </w:rPr>
              <w:t>Внесение сведений о федеральном имуществе в перечень (в том числе ежегодное дополнение),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(далее - уполномоченный орган) об утверждении перечня или о внесении в него изменений на основе предложений федеральных органов исполнительной власти, органов государственной власти субъектов Российской Федерации, органов местного самоуправления,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tc>
        <w:tc>
          <w:tcPr>
            <w:tcW w:w="1559" w:type="dxa"/>
          </w:tcPr>
          <w:p w:rsidR="00EF64CC" w:rsidRPr="00DB3AA8" w:rsidRDefault="00FD4DD9" w:rsidP="00DB3AA8">
            <w:pPr>
              <w:pStyle w:val="ConsPlusNormal"/>
              <w:jc w:val="center"/>
              <w:rPr>
                <w:rFonts w:ascii="Times New Roman" w:hAnsi="Times New Roman" w:cs="Times New Roman"/>
                <w:sz w:val="18"/>
              </w:rPr>
            </w:pPr>
            <w:r>
              <w:rPr>
                <w:rFonts w:ascii="Times New Roman" w:hAnsi="Times New Roman" w:cs="Times New Roman"/>
                <w:sz w:val="18"/>
              </w:rPr>
              <w:t>Управление имуществом</w:t>
            </w:r>
          </w:p>
        </w:tc>
      </w:tr>
      <w:tr w:rsidR="00EF64CC" w:rsidTr="0073223D">
        <w:tc>
          <w:tcPr>
            <w:tcW w:w="851" w:type="dxa"/>
            <w:gridSpan w:val="2"/>
          </w:tcPr>
          <w:p w:rsidR="00EF64CC" w:rsidRPr="00E97642" w:rsidRDefault="00EF64CC" w:rsidP="00E97642">
            <w:pPr>
              <w:pStyle w:val="a4"/>
              <w:numPr>
                <w:ilvl w:val="0"/>
                <w:numId w:val="2"/>
              </w:numPr>
              <w:jc w:val="center"/>
              <w:rPr>
                <w:rFonts w:ascii="Times New Roman" w:hAnsi="Times New Roman" w:cs="Times New Roman"/>
                <w:sz w:val="24"/>
              </w:rPr>
            </w:pPr>
          </w:p>
        </w:tc>
        <w:tc>
          <w:tcPr>
            <w:tcW w:w="3827" w:type="dxa"/>
          </w:tcPr>
          <w:p w:rsidR="00EF64CC" w:rsidRDefault="00EF64CC" w:rsidP="00830205">
            <w:pPr>
              <w:pStyle w:val="ConsPlusNormal"/>
              <w:jc w:val="center"/>
              <w:rPr>
                <w:rFonts w:ascii="Times New Roman" w:hAnsi="Times New Roman" w:cs="Times New Roman"/>
                <w:sz w:val="24"/>
                <w:szCs w:val="24"/>
              </w:rPr>
            </w:pPr>
            <w:r w:rsidRPr="00830205">
              <w:rPr>
                <w:rFonts w:ascii="Times New Roman" w:hAnsi="Times New Roman" w:cs="Times New Roman"/>
                <w:sz w:val="24"/>
                <w:szCs w:val="24"/>
              </w:rPr>
              <w:t xml:space="preserve">Постановление Правительства РФ </w:t>
            </w:r>
          </w:p>
          <w:p w:rsidR="00EF64CC" w:rsidRPr="006872DC" w:rsidRDefault="00EF64CC" w:rsidP="00830205">
            <w:pPr>
              <w:pStyle w:val="ConsPlusNormal"/>
              <w:jc w:val="center"/>
              <w:rPr>
                <w:rFonts w:ascii="Times New Roman" w:hAnsi="Times New Roman" w:cs="Times New Roman"/>
                <w:sz w:val="24"/>
                <w:szCs w:val="24"/>
              </w:rPr>
            </w:pPr>
            <w:r w:rsidRPr="00830205">
              <w:rPr>
                <w:rFonts w:ascii="Times New Roman" w:hAnsi="Times New Roman" w:cs="Times New Roman"/>
                <w:sz w:val="24"/>
                <w:szCs w:val="24"/>
              </w:rPr>
              <w:t>от 01.12.2016 N 1285</w:t>
            </w:r>
            <w:r w:rsidRPr="00830205">
              <w:rPr>
                <w:rFonts w:ascii="Times New Roman" w:hAnsi="Times New Roman" w:cs="Times New Roman"/>
                <w:sz w:val="24"/>
                <w:szCs w:val="24"/>
              </w:rPr>
              <w:br/>
            </w:r>
            <w:r w:rsidRPr="00830205">
              <w:rPr>
                <w:rFonts w:ascii="Times New Roman" w:hAnsi="Times New Roman" w:cs="Times New Roman"/>
                <w:b/>
                <w:sz w:val="24"/>
                <w:szCs w:val="24"/>
              </w:rPr>
              <w:t xml:space="preserve">"О внесении изменений в постановление Правительства </w:t>
            </w:r>
            <w:r w:rsidRPr="00830205">
              <w:rPr>
                <w:rFonts w:ascii="Times New Roman" w:hAnsi="Times New Roman" w:cs="Times New Roman"/>
                <w:b/>
                <w:sz w:val="24"/>
                <w:szCs w:val="24"/>
              </w:rPr>
              <w:lastRenderedPageBreak/>
              <w:t>Российской Федерации от 28 ноября 2013 г. N 1084"</w:t>
            </w:r>
          </w:p>
        </w:tc>
        <w:tc>
          <w:tcPr>
            <w:tcW w:w="9356" w:type="dxa"/>
          </w:tcPr>
          <w:p w:rsidR="00EF64CC" w:rsidRPr="0069553B" w:rsidRDefault="00EF64CC" w:rsidP="0069553B">
            <w:pPr>
              <w:pStyle w:val="ConsPlusNormal"/>
              <w:numPr>
                <w:ilvl w:val="0"/>
                <w:numId w:val="1"/>
              </w:numPr>
              <w:ind w:left="0" w:firstLine="0"/>
              <w:jc w:val="both"/>
              <w:rPr>
                <w:rFonts w:ascii="Times New Roman" w:hAnsi="Times New Roman" w:cs="Times New Roman"/>
              </w:rPr>
            </w:pPr>
            <w:r w:rsidRPr="0069553B">
              <w:rPr>
                <w:rFonts w:ascii="Times New Roman" w:hAnsi="Times New Roman" w:cs="Times New Roman"/>
              </w:rPr>
              <w:lastRenderedPageBreak/>
              <w:t xml:space="preserve">Скорректирован порядок ведения реестра контрактов, заключенных заказчиками, и реестра контрактов, содержащего </w:t>
            </w:r>
            <w:proofErr w:type="spellStart"/>
            <w:r w:rsidRPr="0069553B">
              <w:rPr>
                <w:rFonts w:ascii="Times New Roman" w:hAnsi="Times New Roman" w:cs="Times New Roman"/>
              </w:rPr>
              <w:t>гостайну</w:t>
            </w:r>
            <w:proofErr w:type="spellEnd"/>
            <w:r w:rsidRPr="0069553B">
              <w:rPr>
                <w:rFonts w:ascii="Times New Roman" w:hAnsi="Times New Roman" w:cs="Times New Roman"/>
              </w:rPr>
              <w:t xml:space="preserve">. Уточнено, что реестр контрактов, содержащий </w:t>
            </w:r>
            <w:proofErr w:type="spellStart"/>
            <w:r w:rsidRPr="0069553B">
              <w:rPr>
                <w:rFonts w:ascii="Times New Roman" w:hAnsi="Times New Roman" w:cs="Times New Roman"/>
              </w:rPr>
              <w:t>гостайну</w:t>
            </w:r>
            <w:proofErr w:type="spellEnd"/>
            <w:r w:rsidRPr="0069553B">
              <w:rPr>
                <w:rFonts w:ascii="Times New Roman" w:hAnsi="Times New Roman" w:cs="Times New Roman"/>
              </w:rPr>
              <w:t>, ведет Федеральное казначейство.</w:t>
            </w:r>
          </w:p>
          <w:p w:rsidR="00EF64CC" w:rsidRPr="0069553B" w:rsidRDefault="00EF64CC" w:rsidP="0069553B">
            <w:pPr>
              <w:pStyle w:val="ConsPlusNormal"/>
              <w:numPr>
                <w:ilvl w:val="0"/>
                <w:numId w:val="1"/>
              </w:numPr>
              <w:ind w:left="0" w:firstLine="0"/>
              <w:jc w:val="both"/>
              <w:rPr>
                <w:rFonts w:ascii="Times New Roman" w:hAnsi="Times New Roman" w:cs="Times New Roman"/>
              </w:rPr>
            </w:pPr>
            <w:r w:rsidRPr="0069553B">
              <w:rPr>
                <w:rFonts w:ascii="Times New Roman" w:hAnsi="Times New Roman" w:cs="Times New Roman"/>
              </w:rPr>
              <w:t>Введена обязанность заказчиков при внесении информации и документов в реестр контрактов, заключенных заказчиками, указывать размер авансового платежа.</w:t>
            </w:r>
          </w:p>
          <w:p w:rsidR="00EF64CC" w:rsidRPr="0069553B" w:rsidRDefault="00EF64CC" w:rsidP="0069553B">
            <w:pPr>
              <w:pStyle w:val="ConsPlusNormal"/>
              <w:numPr>
                <w:ilvl w:val="0"/>
                <w:numId w:val="1"/>
              </w:numPr>
              <w:ind w:left="0" w:firstLine="0"/>
              <w:jc w:val="both"/>
              <w:rPr>
                <w:rFonts w:ascii="Times New Roman" w:hAnsi="Times New Roman" w:cs="Times New Roman"/>
              </w:rPr>
            </w:pPr>
            <w:r w:rsidRPr="0069553B">
              <w:rPr>
                <w:rFonts w:ascii="Times New Roman" w:hAnsi="Times New Roman" w:cs="Times New Roman"/>
              </w:rPr>
              <w:lastRenderedPageBreak/>
              <w:t>Если объектом закупки являются лекарственные препараты, в отношении каждого лекарственного препарата дополнительно указываются наименование лекарственного средства, номер регистрационного удостоверения препарата, наименование держателя или владельца удостоверения, наименование производителя, а также лекарственная форма, дозировка и др.</w:t>
            </w:r>
          </w:p>
          <w:p w:rsidR="00EF64CC" w:rsidRPr="0069553B" w:rsidRDefault="00EF64CC" w:rsidP="0069553B">
            <w:pPr>
              <w:pStyle w:val="ConsPlusNormal"/>
              <w:numPr>
                <w:ilvl w:val="0"/>
                <w:numId w:val="1"/>
              </w:numPr>
              <w:ind w:left="0" w:firstLine="0"/>
              <w:jc w:val="both"/>
              <w:rPr>
                <w:rFonts w:ascii="Times New Roman" w:hAnsi="Times New Roman" w:cs="Times New Roman"/>
              </w:rPr>
            </w:pPr>
            <w:r w:rsidRPr="0069553B">
              <w:rPr>
                <w:rFonts w:ascii="Times New Roman" w:hAnsi="Times New Roman" w:cs="Times New Roman"/>
              </w:rPr>
              <w:t>В реестр включается информация о гарантии качества товара, работы, услуги по контракту и сроке ее представления. По исполненным контрактам, соответственно, добавляются данные о наступлении гарантийного случая и исполнении обязательств по гарантии.</w:t>
            </w:r>
          </w:p>
          <w:p w:rsidR="00EF64CC" w:rsidRPr="0069553B" w:rsidRDefault="00EF64CC" w:rsidP="0069553B">
            <w:pPr>
              <w:pStyle w:val="ConsPlusNormal"/>
              <w:numPr>
                <w:ilvl w:val="0"/>
                <w:numId w:val="1"/>
              </w:numPr>
              <w:ind w:left="0" w:firstLine="0"/>
              <w:jc w:val="both"/>
              <w:rPr>
                <w:rFonts w:ascii="Times New Roman" w:hAnsi="Times New Roman" w:cs="Times New Roman"/>
              </w:rPr>
            </w:pPr>
            <w:r w:rsidRPr="0069553B">
              <w:rPr>
                <w:rFonts w:ascii="Times New Roman" w:hAnsi="Times New Roman" w:cs="Times New Roman"/>
              </w:rPr>
              <w:t>Установлено требование представлять копию документа о согласовании контрольным органом в сфере закупок заключения контракта с единственным поставщиком (подрядчиком, исполнителем).</w:t>
            </w:r>
          </w:p>
          <w:p w:rsidR="00EF64CC" w:rsidRDefault="00EF64CC" w:rsidP="0069553B">
            <w:pPr>
              <w:pStyle w:val="ConsPlusNormal"/>
              <w:numPr>
                <w:ilvl w:val="0"/>
                <w:numId w:val="1"/>
              </w:numPr>
              <w:ind w:left="0" w:firstLine="0"/>
              <w:jc w:val="both"/>
              <w:rPr>
                <w:rFonts w:ascii="Times New Roman" w:hAnsi="Times New Roman" w:cs="Times New Roman"/>
              </w:rPr>
            </w:pPr>
            <w:r w:rsidRPr="0069553B">
              <w:rPr>
                <w:rFonts w:ascii="Times New Roman" w:hAnsi="Times New Roman" w:cs="Times New Roman"/>
              </w:rPr>
              <w:t>Определено, что перечень товаров, при закупках которых в реестр включаются их потребительские свойства (характеристики качества и иные характеристики), утверждается Минэкономразвития России по согласованию с Минфином России.</w:t>
            </w:r>
          </w:p>
        </w:tc>
        <w:tc>
          <w:tcPr>
            <w:tcW w:w="1559" w:type="dxa"/>
          </w:tcPr>
          <w:p w:rsidR="00EF64CC" w:rsidRPr="00DB3AA8" w:rsidRDefault="00FD4DD9" w:rsidP="00DB3AA8">
            <w:pPr>
              <w:pStyle w:val="ConsPlusNormal"/>
              <w:jc w:val="center"/>
              <w:rPr>
                <w:rFonts w:ascii="Times New Roman" w:hAnsi="Times New Roman" w:cs="Times New Roman"/>
                <w:sz w:val="18"/>
              </w:rPr>
            </w:pPr>
            <w:r>
              <w:rPr>
                <w:rFonts w:ascii="Times New Roman" w:hAnsi="Times New Roman" w:cs="Times New Roman"/>
                <w:sz w:val="18"/>
              </w:rPr>
              <w:lastRenderedPageBreak/>
              <w:t>Муниципальный заказ</w:t>
            </w:r>
          </w:p>
        </w:tc>
      </w:tr>
      <w:tr w:rsidR="00EF64CC" w:rsidTr="0073223D">
        <w:tc>
          <w:tcPr>
            <w:tcW w:w="851" w:type="dxa"/>
            <w:gridSpan w:val="2"/>
          </w:tcPr>
          <w:p w:rsidR="00EF64CC" w:rsidRPr="00E97642" w:rsidRDefault="00EF64CC" w:rsidP="00E97642">
            <w:pPr>
              <w:pStyle w:val="a4"/>
              <w:numPr>
                <w:ilvl w:val="0"/>
                <w:numId w:val="2"/>
              </w:numPr>
              <w:jc w:val="center"/>
              <w:rPr>
                <w:rFonts w:ascii="Times New Roman" w:hAnsi="Times New Roman" w:cs="Times New Roman"/>
                <w:sz w:val="24"/>
              </w:rPr>
            </w:pPr>
          </w:p>
        </w:tc>
        <w:tc>
          <w:tcPr>
            <w:tcW w:w="3827" w:type="dxa"/>
          </w:tcPr>
          <w:p w:rsidR="00EF64CC" w:rsidRPr="005348F8" w:rsidRDefault="00EF64CC" w:rsidP="00B835A3">
            <w:pPr>
              <w:pStyle w:val="ConsPlusNormal"/>
              <w:jc w:val="center"/>
              <w:rPr>
                <w:rFonts w:ascii="Times New Roman" w:hAnsi="Times New Roman" w:cs="Times New Roman"/>
                <w:sz w:val="24"/>
                <w:szCs w:val="24"/>
              </w:rPr>
            </w:pPr>
            <w:r w:rsidRPr="005348F8">
              <w:rPr>
                <w:rFonts w:ascii="Times New Roman" w:hAnsi="Times New Roman" w:cs="Times New Roman"/>
                <w:sz w:val="24"/>
                <w:szCs w:val="24"/>
              </w:rPr>
              <w:t>Постановление Правительства РФ от 08.02.2017 N 150</w:t>
            </w:r>
          </w:p>
          <w:p w:rsidR="00EF64CC" w:rsidRPr="00B835A3" w:rsidRDefault="00EF64CC" w:rsidP="00B835A3">
            <w:pPr>
              <w:pStyle w:val="ConsPlusNormal"/>
              <w:jc w:val="center"/>
              <w:rPr>
                <w:rFonts w:ascii="Times New Roman" w:hAnsi="Times New Roman" w:cs="Times New Roman"/>
                <w:b/>
                <w:sz w:val="24"/>
                <w:szCs w:val="24"/>
              </w:rPr>
            </w:pPr>
            <w:r w:rsidRPr="005348F8">
              <w:rPr>
                <w:rFonts w:ascii="Times New Roman" w:hAnsi="Times New Roman" w:cs="Times New Roman"/>
                <w:b/>
                <w:sz w:val="24"/>
                <w:szCs w:val="24"/>
              </w:rPr>
              <w:t>"О внесении изменений в постановление Правительства Российской Федерации от 27 сентября 2011 г. N 797"</w:t>
            </w:r>
          </w:p>
          <w:p w:rsidR="00EF64CC" w:rsidRPr="002F3063" w:rsidRDefault="00EF64CC" w:rsidP="002F3063">
            <w:pPr>
              <w:pStyle w:val="ConsPlusNormal"/>
              <w:jc w:val="center"/>
              <w:rPr>
                <w:rFonts w:ascii="Times New Roman" w:hAnsi="Times New Roman" w:cs="Times New Roman"/>
                <w:sz w:val="24"/>
                <w:szCs w:val="24"/>
              </w:rPr>
            </w:pPr>
          </w:p>
        </w:tc>
        <w:tc>
          <w:tcPr>
            <w:tcW w:w="9356" w:type="dxa"/>
          </w:tcPr>
          <w:p w:rsidR="00EF64CC" w:rsidRPr="00B835A3" w:rsidRDefault="00EF64CC" w:rsidP="00DB6315">
            <w:pPr>
              <w:pStyle w:val="ConsPlusNormal"/>
              <w:numPr>
                <w:ilvl w:val="0"/>
                <w:numId w:val="1"/>
              </w:numPr>
              <w:ind w:left="0" w:firstLine="0"/>
              <w:jc w:val="both"/>
              <w:rPr>
                <w:rFonts w:ascii="Times New Roman" w:hAnsi="Times New Roman" w:cs="Times New Roman"/>
              </w:rPr>
            </w:pPr>
            <w:r w:rsidRPr="00B835A3">
              <w:rPr>
                <w:rFonts w:ascii="Times New Roman" w:hAnsi="Times New Roman" w:cs="Times New Roman"/>
              </w:rPr>
              <w:t> Порядок взаимодействия между МФЦ и федеральными органами исполнительной власти, органами государственных внебюджетных фондов, органами государственной власти субъектов РФ, органами местного самоуправления приведен в соответствие с законодательством. Так, поправками из перечня государственных услуг, предоставление которых организуется по принципу "одного окна" в МФЦ федеральными органами исполнительной власти и органами государственных внебюджетных фондов исключена государственная услуга Росимущества по предоставлению земельных участков, находящихся в федеральной собственности, на торгах (в части подачи заявления о предоставлении таких земельных участков). Кроме того, в данный перечень включена единая государственная услуга "Государственный кадастровый учет недвижимого имущества и (или) государственная регистрация прав на недвижимое имущество" (в соответствии с Федеральным законом от 13.07.2015 N 218-ФЗ "О государственной регистрации недвижимости").</w:t>
            </w:r>
          </w:p>
          <w:p w:rsidR="00EF64CC" w:rsidRPr="00B835A3" w:rsidRDefault="00EF64CC" w:rsidP="00B835A3">
            <w:pPr>
              <w:pStyle w:val="ConsPlusNormal"/>
              <w:numPr>
                <w:ilvl w:val="0"/>
                <w:numId w:val="1"/>
              </w:numPr>
              <w:ind w:left="0" w:firstLine="0"/>
              <w:jc w:val="both"/>
              <w:rPr>
                <w:rFonts w:ascii="Times New Roman" w:hAnsi="Times New Roman" w:cs="Times New Roman"/>
              </w:rPr>
            </w:pPr>
            <w:r w:rsidRPr="00B835A3">
              <w:rPr>
                <w:rFonts w:ascii="Times New Roman" w:hAnsi="Times New Roman" w:cs="Times New Roman"/>
              </w:rPr>
              <w:t>Из рекомендуемого перечня государственных и муниципальных услуг, предоставление которых в МФЦ может быть организовано по принципу "одного окна", исключена государственная услуга, входящая в компетенцию органов исполнительной власти субъектов РФ и органов местного самоуправления, по предоставлению земельного участка, находящегося в государственной или муниципальной собственности, на торгах.</w:t>
            </w:r>
          </w:p>
          <w:p w:rsidR="00EF64CC" w:rsidRPr="00D831A1" w:rsidRDefault="00EF64CC" w:rsidP="00562CB7">
            <w:pPr>
              <w:pStyle w:val="ConsPlusNormal"/>
              <w:tabs>
                <w:tab w:val="left" w:pos="8457"/>
              </w:tabs>
              <w:jc w:val="both"/>
              <w:rPr>
                <w:rFonts w:ascii="Times New Roman" w:hAnsi="Times New Roman" w:cs="Times New Roman"/>
              </w:rPr>
            </w:pPr>
            <w:r w:rsidRPr="00B835A3">
              <w:rPr>
                <w:rFonts w:ascii="Times New Roman" w:hAnsi="Times New Roman" w:cs="Times New Roman"/>
              </w:rPr>
              <w:t>В перечне государственных услуг, предоставление которых организуется по принципу "одного окна" в МФЦ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 включена единая государственная услуга "Предоставление сведений, содержащихся в Едином государственном реестре недвижимости".</w:t>
            </w:r>
          </w:p>
        </w:tc>
        <w:tc>
          <w:tcPr>
            <w:tcW w:w="1559" w:type="dxa"/>
          </w:tcPr>
          <w:p w:rsidR="00EF64CC" w:rsidRPr="00DB3AA8" w:rsidRDefault="00FD4DD9" w:rsidP="00DB3AA8">
            <w:pPr>
              <w:pStyle w:val="ConsPlusNormal"/>
              <w:jc w:val="center"/>
              <w:rPr>
                <w:rFonts w:ascii="Times New Roman" w:hAnsi="Times New Roman" w:cs="Times New Roman"/>
                <w:sz w:val="18"/>
              </w:rPr>
            </w:pPr>
            <w:r>
              <w:rPr>
                <w:rFonts w:ascii="Times New Roman" w:hAnsi="Times New Roman" w:cs="Times New Roman"/>
                <w:sz w:val="18"/>
              </w:rPr>
              <w:t>Организация оказания услуг в МФЦ</w:t>
            </w:r>
          </w:p>
        </w:tc>
      </w:tr>
      <w:tr w:rsidR="00EF64CC" w:rsidTr="0073223D">
        <w:tc>
          <w:tcPr>
            <w:tcW w:w="851" w:type="dxa"/>
            <w:gridSpan w:val="2"/>
          </w:tcPr>
          <w:p w:rsidR="00EF64CC" w:rsidRPr="00E97642" w:rsidRDefault="00EF64CC" w:rsidP="00E97642">
            <w:pPr>
              <w:pStyle w:val="a4"/>
              <w:numPr>
                <w:ilvl w:val="0"/>
                <w:numId w:val="2"/>
              </w:numPr>
              <w:jc w:val="center"/>
              <w:rPr>
                <w:rFonts w:ascii="Times New Roman" w:hAnsi="Times New Roman" w:cs="Times New Roman"/>
                <w:sz w:val="24"/>
              </w:rPr>
            </w:pPr>
          </w:p>
        </w:tc>
        <w:tc>
          <w:tcPr>
            <w:tcW w:w="3827" w:type="dxa"/>
          </w:tcPr>
          <w:p w:rsidR="00EF64CC" w:rsidRPr="00830205" w:rsidRDefault="00EF64CC" w:rsidP="002F3063">
            <w:pPr>
              <w:pStyle w:val="ConsPlusNormal"/>
              <w:jc w:val="center"/>
              <w:rPr>
                <w:rFonts w:ascii="Times New Roman" w:hAnsi="Times New Roman" w:cs="Times New Roman"/>
                <w:sz w:val="24"/>
                <w:szCs w:val="24"/>
              </w:rPr>
            </w:pPr>
            <w:r w:rsidRPr="002F3063">
              <w:rPr>
                <w:rFonts w:ascii="Times New Roman" w:hAnsi="Times New Roman" w:cs="Times New Roman"/>
                <w:sz w:val="24"/>
                <w:szCs w:val="24"/>
              </w:rPr>
              <w:t>Приказ Минюста России от 30.11.2016 N 270</w:t>
            </w:r>
            <w:r w:rsidRPr="002F3063">
              <w:rPr>
                <w:rFonts w:ascii="Times New Roman" w:hAnsi="Times New Roman" w:cs="Times New Roman"/>
                <w:sz w:val="24"/>
                <w:szCs w:val="24"/>
              </w:rPr>
              <w:br/>
            </w:r>
            <w:r w:rsidRPr="002F3063">
              <w:rPr>
                <w:rFonts w:ascii="Times New Roman" w:hAnsi="Times New Roman" w:cs="Times New Roman"/>
                <w:b/>
                <w:sz w:val="22"/>
                <w:szCs w:val="24"/>
              </w:rPr>
              <w:t xml:space="preserve">"Об утверждении формы конкурсной заявки и методики оценки конкурсных заявок муниципальных образований, </w:t>
            </w:r>
            <w:r w:rsidRPr="002F3063">
              <w:rPr>
                <w:rFonts w:ascii="Times New Roman" w:hAnsi="Times New Roman" w:cs="Times New Roman"/>
                <w:b/>
                <w:sz w:val="22"/>
                <w:szCs w:val="24"/>
              </w:rPr>
              <w:lastRenderedPageBreak/>
              <w:t>представляемых для участия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w:t>
            </w:r>
          </w:p>
        </w:tc>
        <w:tc>
          <w:tcPr>
            <w:tcW w:w="9356" w:type="dxa"/>
          </w:tcPr>
          <w:p w:rsidR="00EF64CC" w:rsidRPr="00D831A1" w:rsidRDefault="00EF64CC" w:rsidP="00D831A1">
            <w:pPr>
              <w:pStyle w:val="ConsPlusNormal"/>
              <w:numPr>
                <w:ilvl w:val="0"/>
                <w:numId w:val="1"/>
              </w:numPr>
              <w:ind w:left="0" w:firstLine="0"/>
              <w:jc w:val="both"/>
              <w:rPr>
                <w:rFonts w:ascii="Times New Roman" w:hAnsi="Times New Roman" w:cs="Times New Roman"/>
              </w:rPr>
            </w:pPr>
            <w:r w:rsidRPr="00D831A1">
              <w:rPr>
                <w:rFonts w:ascii="Times New Roman" w:hAnsi="Times New Roman" w:cs="Times New Roman"/>
              </w:rPr>
              <w:lastRenderedPageBreak/>
              <w:t>Приказом утверждены:</w:t>
            </w:r>
          </w:p>
          <w:p w:rsidR="00EF64CC" w:rsidRPr="00D831A1" w:rsidRDefault="00EF64CC" w:rsidP="00D831A1">
            <w:pPr>
              <w:pStyle w:val="ConsPlusNormal"/>
              <w:jc w:val="both"/>
              <w:rPr>
                <w:rFonts w:ascii="Times New Roman" w:hAnsi="Times New Roman" w:cs="Times New Roman"/>
              </w:rPr>
            </w:pPr>
            <w:r>
              <w:rPr>
                <w:rFonts w:ascii="Times New Roman" w:hAnsi="Times New Roman" w:cs="Times New Roman"/>
              </w:rPr>
              <w:t xml:space="preserve">- </w:t>
            </w:r>
            <w:hyperlink w:anchor="Par44" w:tooltip="                             КОНКУРСНАЯ ЗАЯВКА" w:history="1">
              <w:r w:rsidRPr="00D831A1">
                <w:rPr>
                  <w:rFonts w:ascii="Times New Roman" w:hAnsi="Times New Roman" w:cs="Times New Roman"/>
                </w:rPr>
                <w:t>форму</w:t>
              </w:r>
            </w:hyperlink>
            <w:r w:rsidRPr="00D831A1">
              <w:rPr>
                <w:rFonts w:ascii="Times New Roman" w:hAnsi="Times New Roman" w:cs="Times New Roman"/>
              </w:rPr>
              <w:t xml:space="preserve"> конкурсной заявки муниципального образования, представляемой для участия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w:t>
            </w:r>
            <w:r>
              <w:rPr>
                <w:rFonts w:ascii="Times New Roman" w:hAnsi="Times New Roman" w:cs="Times New Roman"/>
              </w:rPr>
              <w:t>о самоуправления в иных формах"</w:t>
            </w:r>
            <w:r w:rsidRPr="00D831A1">
              <w:rPr>
                <w:rFonts w:ascii="Times New Roman" w:hAnsi="Times New Roman" w:cs="Times New Roman"/>
              </w:rPr>
              <w:t>;</w:t>
            </w:r>
          </w:p>
          <w:p w:rsidR="00EF64CC" w:rsidRPr="0069553B" w:rsidRDefault="00EF64CC" w:rsidP="00D831A1">
            <w:pPr>
              <w:pStyle w:val="ConsPlusNormal"/>
              <w:jc w:val="both"/>
              <w:rPr>
                <w:rFonts w:ascii="Times New Roman" w:hAnsi="Times New Roman" w:cs="Times New Roman"/>
              </w:rPr>
            </w:pPr>
            <w:r>
              <w:rPr>
                <w:rFonts w:ascii="Times New Roman" w:hAnsi="Times New Roman" w:cs="Times New Roman"/>
              </w:rPr>
              <w:t xml:space="preserve">- </w:t>
            </w:r>
            <w:hyperlink w:anchor="Par405" w:tooltip="МЕТОДИКА" w:history="1">
              <w:r w:rsidRPr="00D831A1">
                <w:rPr>
                  <w:rFonts w:ascii="Times New Roman" w:hAnsi="Times New Roman" w:cs="Times New Roman"/>
                </w:rPr>
                <w:t>методику</w:t>
              </w:r>
            </w:hyperlink>
            <w:r w:rsidRPr="00D831A1">
              <w:rPr>
                <w:rFonts w:ascii="Times New Roman" w:hAnsi="Times New Roman" w:cs="Times New Roman"/>
              </w:rPr>
              <w:t xml:space="preserve"> оценки конкурсных заявок муниципальных образований, представляемых для участия во </w:t>
            </w:r>
            <w:r w:rsidRPr="00D831A1">
              <w:rPr>
                <w:rFonts w:ascii="Times New Roman" w:hAnsi="Times New Roman" w:cs="Times New Roman"/>
              </w:rPr>
              <w:lastRenderedPageBreak/>
              <w:t>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w:t>
            </w:r>
            <w:r>
              <w:rPr>
                <w:rFonts w:ascii="Times New Roman" w:hAnsi="Times New Roman" w:cs="Times New Roman"/>
              </w:rPr>
              <w:t>.</w:t>
            </w:r>
          </w:p>
        </w:tc>
        <w:tc>
          <w:tcPr>
            <w:tcW w:w="1559" w:type="dxa"/>
          </w:tcPr>
          <w:p w:rsidR="00EF64CC" w:rsidRPr="00DB3AA8" w:rsidRDefault="00FD4DD9" w:rsidP="00DB3AA8">
            <w:pPr>
              <w:pStyle w:val="ConsPlusNormal"/>
              <w:jc w:val="center"/>
              <w:rPr>
                <w:rFonts w:ascii="Times New Roman" w:hAnsi="Times New Roman" w:cs="Times New Roman"/>
                <w:sz w:val="18"/>
              </w:rPr>
            </w:pPr>
            <w:r>
              <w:rPr>
                <w:rFonts w:ascii="Times New Roman" w:hAnsi="Times New Roman" w:cs="Times New Roman"/>
                <w:sz w:val="18"/>
              </w:rPr>
              <w:lastRenderedPageBreak/>
              <w:t>Внутренняя политика</w:t>
            </w:r>
          </w:p>
        </w:tc>
      </w:tr>
      <w:tr w:rsidR="00EF64CC" w:rsidTr="0073223D">
        <w:tc>
          <w:tcPr>
            <w:tcW w:w="851" w:type="dxa"/>
            <w:gridSpan w:val="2"/>
          </w:tcPr>
          <w:p w:rsidR="00EF64CC" w:rsidRPr="00E97642" w:rsidRDefault="00EF64CC" w:rsidP="00E97642">
            <w:pPr>
              <w:pStyle w:val="a4"/>
              <w:numPr>
                <w:ilvl w:val="0"/>
                <w:numId w:val="2"/>
              </w:numPr>
              <w:jc w:val="center"/>
              <w:rPr>
                <w:rFonts w:ascii="Times New Roman" w:hAnsi="Times New Roman" w:cs="Times New Roman"/>
                <w:sz w:val="24"/>
              </w:rPr>
            </w:pPr>
          </w:p>
        </w:tc>
        <w:tc>
          <w:tcPr>
            <w:tcW w:w="3827" w:type="dxa"/>
          </w:tcPr>
          <w:p w:rsidR="00EF64CC" w:rsidRPr="002F3063" w:rsidRDefault="00EF64CC" w:rsidP="002F3063">
            <w:pPr>
              <w:pStyle w:val="ConsPlusNormal"/>
              <w:jc w:val="center"/>
              <w:rPr>
                <w:rFonts w:ascii="Times New Roman" w:hAnsi="Times New Roman" w:cs="Times New Roman"/>
                <w:sz w:val="24"/>
                <w:szCs w:val="24"/>
              </w:rPr>
            </w:pPr>
            <w:r w:rsidRPr="00B93BC4">
              <w:rPr>
                <w:rFonts w:ascii="Times New Roman" w:hAnsi="Times New Roman" w:cs="Times New Roman"/>
                <w:sz w:val="24"/>
                <w:szCs w:val="24"/>
              </w:rPr>
              <w:t>Приказ Минюста России от 14.12.2016 N 288</w:t>
            </w:r>
            <w:r w:rsidRPr="00B93BC4">
              <w:rPr>
                <w:rFonts w:ascii="Times New Roman" w:hAnsi="Times New Roman" w:cs="Times New Roman"/>
                <w:sz w:val="24"/>
                <w:szCs w:val="24"/>
              </w:rPr>
              <w:br/>
            </w:r>
            <w:r w:rsidRPr="00B93BC4">
              <w:rPr>
                <w:rFonts w:ascii="Times New Roman" w:hAnsi="Times New Roman" w:cs="Times New Roman"/>
                <w:b/>
                <w:sz w:val="24"/>
                <w:szCs w:val="24"/>
              </w:rPr>
              <w:t>"Об утверждении требований к форме, порядку оформления и направления адвокатского запроса"</w:t>
            </w:r>
            <w:r w:rsidRPr="00B93BC4">
              <w:rPr>
                <w:rFonts w:ascii="Times New Roman" w:hAnsi="Times New Roman" w:cs="Times New Roman"/>
                <w:b/>
                <w:sz w:val="24"/>
                <w:szCs w:val="24"/>
              </w:rPr>
              <w:br/>
            </w:r>
          </w:p>
        </w:tc>
        <w:tc>
          <w:tcPr>
            <w:tcW w:w="9356" w:type="dxa"/>
          </w:tcPr>
          <w:p w:rsidR="00EF64CC" w:rsidRDefault="00EF64CC" w:rsidP="00DB6315">
            <w:pPr>
              <w:pStyle w:val="ConsPlusNormal"/>
              <w:numPr>
                <w:ilvl w:val="0"/>
                <w:numId w:val="1"/>
              </w:numPr>
              <w:ind w:left="0" w:firstLine="0"/>
              <w:jc w:val="both"/>
              <w:rPr>
                <w:rFonts w:ascii="Times New Roman" w:hAnsi="Times New Roman" w:cs="Times New Roman"/>
              </w:rPr>
            </w:pPr>
            <w:r>
              <w:rPr>
                <w:rFonts w:ascii="Times New Roman" w:hAnsi="Times New Roman" w:cs="Times New Roman"/>
              </w:rPr>
              <w:t>Утверждена рекомендуемая форма адвокатского запроса, который может быть направлен в органы государственной власти или органы местного самоуправления.</w:t>
            </w:r>
          </w:p>
          <w:p w:rsidR="00EF64CC" w:rsidRPr="00B93BC4" w:rsidRDefault="00EF64CC" w:rsidP="00DB6315">
            <w:pPr>
              <w:pStyle w:val="ConsPlusNormal"/>
              <w:numPr>
                <w:ilvl w:val="0"/>
                <w:numId w:val="1"/>
              </w:numPr>
              <w:ind w:left="0" w:firstLine="0"/>
              <w:jc w:val="both"/>
              <w:rPr>
                <w:rFonts w:ascii="Times New Roman" w:hAnsi="Times New Roman" w:cs="Times New Roman"/>
              </w:rPr>
            </w:pPr>
            <w:r w:rsidRPr="00B93BC4">
              <w:rPr>
                <w:rFonts w:ascii="Times New Roman" w:hAnsi="Times New Roman" w:cs="Times New Roman"/>
              </w:rPr>
              <w:t>Адвокатский запрос на бумажном носителе может быть направлен почтовым отправлением, факсимильной связью, а также доставлен лично или через представителя. Адвокатский запрос в электронной форме может быть направлен в органы государственной власти и органы местного самоуправления, а также в общественные объединения и иные организации - при наличии у них организационной и технической возможности для рассмотрения запроса в электронной форме.</w:t>
            </w:r>
          </w:p>
          <w:p w:rsidR="00EF64CC" w:rsidRPr="00D831A1" w:rsidRDefault="00EF64CC" w:rsidP="00B93BC4">
            <w:pPr>
              <w:pStyle w:val="ConsPlusNormal"/>
              <w:numPr>
                <w:ilvl w:val="0"/>
                <w:numId w:val="1"/>
              </w:numPr>
              <w:ind w:left="0" w:firstLine="0"/>
              <w:jc w:val="both"/>
              <w:rPr>
                <w:rFonts w:ascii="Times New Roman" w:hAnsi="Times New Roman" w:cs="Times New Roman"/>
              </w:rPr>
            </w:pPr>
            <w:r w:rsidRPr="00B93BC4">
              <w:rPr>
                <w:rFonts w:ascii="Times New Roman" w:hAnsi="Times New Roman" w:cs="Times New Roman"/>
              </w:rPr>
              <w:t xml:space="preserve">Адвокатский запрос должен содержать </w:t>
            </w:r>
            <w:r>
              <w:rPr>
                <w:rFonts w:ascii="Times New Roman" w:hAnsi="Times New Roman" w:cs="Times New Roman"/>
              </w:rPr>
              <w:t>п</w:t>
            </w:r>
            <w:r w:rsidRPr="00B93BC4">
              <w:rPr>
                <w:rFonts w:ascii="Times New Roman" w:hAnsi="Times New Roman" w:cs="Times New Roman"/>
              </w:rPr>
              <w:t>олное или сокращенное (при наличии) наименование органа государственной власти, органа местного самоуправления;</w:t>
            </w:r>
            <w:r>
              <w:rPr>
                <w:rFonts w:ascii="Times New Roman" w:hAnsi="Times New Roman" w:cs="Times New Roman"/>
              </w:rPr>
              <w:t xml:space="preserve"> </w:t>
            </w:r>
            <w:r w:rsidRPr="00B93BC4">
              <w:rPr>
                <w:rFonts w:ascii="Times New Roman" w:hAnsi="Times New Roman" w:cs="Times New Roman"/>
              </w:rPr>
              <w:t>почтовый адрес органа государственной власти, органа местного самоуправления</w:t>
            </w:r>
            <w:r>
              <w:rPr>
                <w:rFonts w:ascii="Times New Roman" w:hAnsi="Times New Roman" w:cs="Times New Roman"/>
              </w:rPr>
              <w:t>.</w:t>
            </w:r>
          </w:p>
        </w:tc>
        <w:tc>
          <w:tcPr>
            <w:tcW w:w="1559" w:type="dxa"/>
          </w:tcPr>
          <w:p w:rsidR="00EF64CC" w:rsidRPr="00DB3AA8" w:rsidRDefault="00FD4DD9" w:rsidP="00DB3AA8">
            <w:pPr>
              <w:pStyle w:val="ConsPlusNormal"/>
              <w:jc w:val="center"/>
              <w:rPr>
                <w:rFonts w:ascii="Times New Roman" w:hAnsi="Times New Roman" w:cs="Times New Roman"/>
                <w:sz w:val="18"/>
              </w:rPr>
            </w:pPr>
            <w:r>
              <w:rPr>
                <w:rFonts w:ascii="Times New Roman" w:hAnsi="Times New Roman" w:cs="Times New Roman"/>
                <w:sz w:val="18"/>
              </w:rPr>
              <w:t>Правовые основы</w:t>
            </w:r>
          </w:p>
        </w:tc>
      </w:tr>
      <w:tr w:rsidR="00EF64CC" w:rsidTr="0073223D">
        <w:tc>
          <w:tcPr>
            <w:tcW w:w="851" w:type="dxa"/>
            <w:gridSpan w:val="2"/>
          </w:tcPr>
          <w:p w:rsidR="00EF64CC" w:rsidRPr="00E97642" w:rsidRDefault="00EF64CC" w:rsidP="00E97642">
            <w:pPr>
              <w:pStyle w:val="a4"/>
              <w:numPr>
                <w:ilvl w:val="0"/>
                <w:numId w:val="2"/>
              </w:numPr>
              <w:jc w:val="center"/>
              <w:rPr>
                <w:rFonts w:ascii="Times New Roman" w:hAnsi="Times New Roman" w:cs="Times New Roman"/>
                <w:sz w:val="24"/>
              </w:rPr>
            </w:pPr>
          </w:p>
        </w:tc>
        <w:tc>
          <w:tcPr>
            <w:tcW w:w="3827" w:type="dxa"/>
          </w:tcPr>
          <w:p w:rsidR="00EF64CC" w:rsidRDefault="00EF64CC" w:rsidP="002F3063">
            <w:pPr>
              <w:pStyle w:val="ConsPlusNormal"/>
              <w:jc w:val="center"/>
              <w:rPr>
                <w:rFonts w:ascii="Times New Roman" w:hAnsi="Times New Roman" w:cs="Times New Roman"/>
                <w:b/>
                <w:sz w:val="24"/>
                <w:szCs w:val="24"/>
              </w:rPr>
            </w:pPr>
            <w:r w:rsidRPr="00B922C8">
              <w:rPr>
                <w:rFonts w:ascii="Times New Roman" w:hAnsi="Times New Roman" w:cs="Times New Roman"/>
                <w:sz w:val="24"/>
                <w:szCs w:val="24"/>
              </w:rPr>
              <w:t>Приказ МЧС России от 07.12.2016 N 665</w:t>
            </w:r>
            <w:r w:rsidRPr="00B922C8">
              <w:rPr>
                <w:rFonts w:ascii="Times New Roman" w:hAnsi="Times New Roman" w:cs="Times New Roman"/>
                <w:sz w:val="24"/>
                <w:szCs w:val="24"/>
              </w:rPr>
              <w:br/>
            </w:r>
            <w:r w:rsidRPr="00B922C8">
              <w:rPr>
                <w:rFonts w:ascii="Times New Roman" w:hAnsi="Times New Roman" w:cs="Times New Roman"/>
                <w:b/>
                <w:sz w:val="24"/>
                <w:szCs w:val="24"/>
              </w:rPr>
              <w:t xml:space="preserve">"О внесении изменений в приказы МЧС России от 14.06.2016 N 323 и от 26.06.2012 </w:t>
            </w:r>
          </w:p>
          <w:p w:rsidR="00EF64CC" w:rsidRPr="00B93BC4" w:rsidRDefault="00EF64CC" w:rsidP="002F3063">
            <w:pPr>
              <w:pStyle w:val="ConsPlusNormal"/>
              <w:jc w:val="center"/>
              <w:rPr>
                <w:rFonts w:ascii="Times New Roman" w:hAnsi="Times New Roman" w:cs="Times New Roman"/>
                <w:sz w:val="24"/>
                <w:szCs w:val="24"/>
              </w:rPr>
            </w:pPr>
            <w:r w:rsidRPr="00B922C8">
              <w:rPr>
                <w:rFonts w:ascii="Times New Roman" w:hAnsi="Times New Roman" w:cs="Times New Roman"/>
                <w:b/>
                <w:sz w:val="24"/>
                <w:szCs w:val="24"/>
              </w:rPr>
              <w:t>N 358"</w:t>
            </w:r>
            <w:r w:rsidRPr="00B922C8">
              <w:rPr>
                <w:rFonts w:ascii="Times New Roman" w:hAnsi="Times New Roman" w:cs="Times New Roman"/>
                <w:b/>
                <w:sz w:val="24"/>
                <w:szCs w:val="24"/>
              </w:rPr>
              <w:br/>
            </w:r>
          </w:p>
        </w:tc>
        <w:tc>
          <w:tcPr>
            <w:tcW w:w="9356" w:type="dxa"/>
          </w:tcPr>
          <w:p w:rsidR="00EF64CC" w:rsidRDefault="00EF64CC" w:rsidP="00DB6315">
            <w:pPr>
              <w:pStyle w:val="ConsPlusNormal"/>
              <w:numPr>
                <w:ilvl w:val="0"/>
                <w:numId w:val="1"/>
              </w:numPr>
              <w:ind w:left="0" w:firstLine="0"/>
              <w:jc w:val="both"/>
              <w:rPr>
                <w:rFonts w:ascii="Times New Roman" w:hAnsi="Times New Roman" w:cs="Times New Roman"/>
              </w:rPr>
            </w:pPr>
            <w:r w:rsidRPr="004E35DC">
              <w:rPr>
                <w:rFonts w:ascii="Times New Roman" w:hAnsi="Times New Roman" w:cs="Times New Roman"/>
              </w:rPr>
              <w:t>Постановлением уточнены</w:t>
            </w:r>
            <w:r>
              <w:rPr>
                <w:rFonts w:ascii="Times New Roman" w:hAnsi="Times New Roman" w:cs="Times New Roman"/>
              </w:rPr>
              <w:t>:</w:t>
            </w:r>
          </w:p>
          <w:p w:rsidR="00EF64CC" w:rsidRPr="004E35DC" w:rsidRDefault="00EF64CC" w:rsidP="004E35DC">
            <w:pPr>
              <w:pStyle w:val="ConsPlusNormal"/>
              <w:jc w:val="both"/>
              <w:rPr>
                <w:rFonts w:ascii="Times New Roman" w:hAnsi="Times New Roman" w:cs="Times New Roman"/>
              </w:rPr>
            </w:pPr>
            <w:r>
              <w:rPr>
                <w:rFonts w:ascii="Times New Roman" w:hAnsi="Times New Roman" w:cs="Times New Roman"/>
              </w:rPr>
              <w:t>-</w:t>
            </w:r>
            <w:r w:rsidRPr="004E35DC">
              <w:rPr>
                <w:rFonts w:ascii="Times New Roman" w:hAnsi="Times New Roman" w:cs="Times New Roman"/>
              </w:rPr>
              <w:t xml:space="preserve"> Административный регламент МЧС России исполнения государственной функции по осуществлению федерального государственного надзора в области защиты населения и территорий от чрезвычайных ситуаций природного и техногенного характера, регламент дополнен новым разделом «Организация и проведение мероприятий, направленных на профилактику нарушений обязательных требований в области защиты населения и территорий от чрезвычайных ситуаций</w:t>
            </w:r>
          </w:p>
          <w:p w:rsidR="00EF64CC" w:rsidRPr="004E35DC" w:rsidRDefault="00EF64CC" w:rsidP="004E35DC">
            <w:pPr>
              <w:pStyle w:val="ConsPlusNormal"/>
              <w:jc w:val="both"/>
              <w:rPr>
                <w:rFonts w:ascii="Times New Roman" w:hAnsi="Times New Roman" w:cs="Times New Roman"/>
              </w:rPr>
            </w:pPr>
            <w:r w:rsidRPr="004E35DC">
              <w:rPr>
                <w:rFonts w:ascii="Times New Roman" w:hAnsi="Times New Roman" w:cs="Times New Roman"/>
              </w:rPr>
              <w:t>природного и техногенного характера</w:t>
            </w:r>
            <w:r>
              <w:rPr>
                <w:rFonts w:ascii="Times New Roman" w:hAnsi="Times New Roman" w:cs="Times New Roman"/>
              </w:rPr>
              <w:t xml:space="preserve">»; </w:t>
            </w:r>
          </w:p>
          <w:p w:rsidR="00EF64CC" w:rsidRDefault="00EF64CC" w:rsidP="004E35DC">
            <w:pPr>
              <w:pStyle w:val="ConsPlusNormal"/>
              <w:jc w:val="both"/>
              <w:rPr>
                <w:rFonts w:ascii="Times New Roman" w:hAnsi="Times New Roman" w:cs="Times New Roman"/>
              </w:rPr>
            </w:pPr>
            <w:r>
              <w:rPr>
                <w:rFonts w:ascii="Times New Roman" w:hAnsi="Times New Roman" w:cs="Times New Roman"/>
              </w:rPr>
              <w:t xml:space="preserve">- </w:t>
            </w:r>
            <w:r w:rsidRPr="004E35DC">
              <w:rPr>
                <w:rFonts w:ascii="Times New Roman" w:hAnsi="Times New Roman" w:cs="Times New Roman"/>
              </w:rPr>
              <w:t xml:space="preserve">Административный регламент </w:t>
            </w:r>
            <w:r>
              <w:rPr>
                <w:rFonts w:ascii="Times New Roman" w:hAnsi="Times New Roman" w:cs="Times New Roman"/>
              </w:rPr>
              <w:t>МЧС России</w:t>
            </w:r>
            <w:r w:rsidRPr="004E35DC">
              <w:rPr>
                <w:rFonts w:ascii="Times New Roman" w:hAnsi="Times New Roman" w:cs="Times New Roman"/>
              </w:rPr>
              <w:t xml:space="preserve"> исполнения государственной функции по осуществлению государственного надзора в области гражданской обороны</w:t>
            </w:r>
            <w:r>
              <w:rPr>
                <w:rFonts w:ascii="Times New Roman" w:hAnsi="Times New Roman" w:cs="Times New Roman"/>
              </w:rPr>
              <w:t xml:space="preserve"> в котором определен порядок </w:t>
            </w:r>
            <w:r w:rsidRPr="00B922C8">
              <w:rPr>
                <w:rFonts w:ascii="Times New Roman" w:hAnsi="Times New Roman" w:cs="Times New Roman"/>
              </w:rPr>
              <w:t>Межведомственного информационного взаимодействия надзорных</w:t>
            </w:r>
            <w:r>
              <w:rPr>
                <w:rFonts w:ascii="Times New Roman" w:hAnsi="Times New Roman" w:cs="Times New Roman"/>
              </w:rPr>
              <w:t xml:space="preserve"> </w:t>
            </w:r>
            <w:r w:rsidRPr="00B922C8">
              <w:rPr>
                <w:rFonts w:ascii="Times New Roman" w:hAnsi="Times New Roman" w:cs="Times New Roman"/>
              </w:rPr>
              <w:t>органов с государственными органами и органами местного</w:t>
            </w:r>
            <w:r>
              <w:rPr>
                <w:rFonts w:ascii="Times New Roman" w:hAnsi="Times New Roman" w:cs="Times New Roman"/>
              </w:rPr>
              <w:t xml:space="preserve"> </w:t>
            </w:r>
            <w:r w:rsidRPr="00B922C8">
              <w:rPr>
                <w:rFonts w:ascii="Times New Roman" w:hAnsi="Times New Roman" w:cs="Times New Roman"/>
              </w:rPr>
              <w:t>самоуправления по вопросам предоставления сведений,</w:t>
            </w:r>
            <w:r>
              <w:rPr>
                <w:rFonts w:ascii="Times New Roman" w:hAnsi="Times New Roman" w:cs="Times New Roman"/>
              </w:rPr>
              <w:t xml:space="preserve"> </w:t>
            </w:r>
            <w:r w:rsidRPr="00B922C8">
              <w:rPr>
                <w:rFonts w:ascii="Times New Roman" w:hAnsi="Times New Roman" w:cs="Times New Roman"/>
              </w:rPr>
              <w:t>необходимых для осуществления государственной функции</w:t>
            </w:r>
            <w:r>
              <w:rPr>
                <w:rFonts w:ascii="Times New Roman" w:hAnsi="Times New Roman" w:cs="Times New Roman"/>
              </w:rPr>
              <w:t xml:space="preserve"> </w:t>
            </w:r>
            <w:r w:rsidRPr="000A0427">
              <w:rPr>
                <w:rFonts w:ascii="Times New Roman" w:hAnsi="Times New Roman" w:cs="Times New Roman"/>
              </w:rPr>
              <w:t>по осуществлению государственного надзора в области гражданской обороны</w:t>
            </w:r>
            <w:r>
              <w:rPr>
                <w:rFonts w:ascii="Times New Roman" w:hAnsi="Times New Roman" w:cs="Times New Roman"/>
              </w:rPr>
              <w:t>.</w:t>
            </w:r>
          </w:p>
        </w:tc>
        <w:tc>
          <w:tcPr>
            <w:tcW w:w="1559" w:type="dxa"/>
          </w:tcPr>
          <w:p w:rsidR="00EF64CC" w:rsidRPr="00DB3AA8" w:rsidRDefault="00FD4DD9" w:rsidP="00DB3AA8">
            <w:pPr>
              <w:pStyle w:val="ConsPlusNormal"/>
              <w:jc w:val="center"/>
              <w:rPr>
                <w:rFonts w:ascii="Times New Roman" w:hAnsi="Times New Roman" w:cs="Times New Roman"/>
                <w:sz w:val="18"/>
              </w:rPr>
            </w:pPr>
            <w:r>
              <w:rPr>
                <w:rFonts w:ascii="Times New Roman" w:hAnsi="Times New Roman" w:cs="Times New Roman"/>
                <w:sz w:val="18"/>
              </w:rPr>
              <w:t>Защита от ЧС</w:t>
            </w:r>
          </w:p>
        </w:tc>
      </w:tr>
      <w:tr w:rsidR="00EF64CC" w:rsidTr="0073223D">
        <w:tc>
          <w:tcPr>
            <w:tcW w:w="851" w:type="dxa"/>
            <w:gridSpan w:val="2"/>
          </w:tcPr>
          <w:p w:rsidR="00EF64CC" w:rsidRPr="00E97642" w:rsidRDefault="00EF64CC" w:rsidP="00E97642">
            <w:pPr>
              <w:pStyle w:val="a4"/>
              <w:numPr>
                <w:ilvl w:val="0"/>
                <w:numId w:val="2"/>
              </w:numPr>
              <w:jc w:val="center"/>
              <w:rPr>
                <w:rFonts w:ascii="Times New Roman" w:hAnsi="Times New Roman" w:cs="Times New Roman"/>
                <w:sz w:val="24"/>
              </w:rPr>
            </w:pPr>
          </w:p>
        </w:tc>
        <w:tc>
          <w:tcPr>
            <w:tcW w:w="3827" w:type="dxa"/>
          </w:tcPr>
          <w:p w:rsidR="00EF64CC" w:rsidRPr="00B922C8" w:rsidRDefault="00EF64CC" w:rsidP="002F3063">
            <w:pPr>
              <w:pStyle w:val="ConsPlusNormal"/>
              <w:jc w:val="center"/>
              <w:rPr>
                <w:rFonts w:ascii="Times New Roman" w:hAnsi="Times New Roman" w:cs="Times New Roman"/>
                <w:sz w:val="24"/>
                <w:szCs w:val="24"/>
              </w:rPr>
            </w:pPr>
            <w:r w:rsidRPr="004E35DC">
              <w:rPr>
                <w:rFonts w:ascii="Times New Roman" w:hAnsi="Times New Roman" w:cs="Times New Roman"/>
                <w:sz w:val="24"/>
                <w:szCs w:val="24"/>
              </w:rPr>
              <w:t>Приказ Судебного департамента при Верховном Суде РФ от 27.12.2016 N 251</w:t>
            </w:r>
            <w:r w:rsidRPr="004E35DC">
              <w:rPr>
                <w:rFonts w:ascii="Times New Roman" w:hAnsi="Times New Roman" w:cs="Times New Roman"/>
                <w:sz w:val="24"/>
                <w:szCs w:val="24"/>
              </w:rPr>
              <w:br/>
            </w:r>
            <w:r w:rsidRPr="004E35DC">
              <w:rPr>
                <w:rFonts w:ascii="Times New Roman" w:hAnsi="Times New Roman" w:cs="Times New Roman"/>
                <w:b/>
                <w:sz w:val="24"/>
                <w:szCs w:val="24"/>
              </w:rPr>
              <w:lastRenderedPageBreak/>
              <w:t>"Об утверждении Порядка подачи в федеральные суды общей юрисдикции документов в электронном виде, в том числе в форме электронного документа"</w:t>
            </w:r>
          </w:p>
        </w:tc>
        <w:tc>
          <w:tcPr>
            <w:tcW w:w="9356" w:type="dxa"/>
          </w:tcPr>
          <w:p w:rsidR="00EF64CC" w:rsidRDefault="00EF64CC" w:rsidP="00DB6315">
            <w:pPr>
              <w:pStyle w:val="ConsPlusNormal"/>
              <w:numPr>
                <w:ilvl w:val="0"/>
                <w:numId w:val="1"/>
              </w:numPr>
              <w:ind w:left="0" w:firstLine="0"/>
              <w:jc w:val="both"/>
              <w:rPr>
                <w:rFonts w:ascii="Times New Roman" w:hAnsi="Times New Roman" w:cs="Times New Roman"/>
              </w:rPr>
            </w:pPr>
            <w:r>
              <w:rPr>
                <w:rFonts w:ascii="Times New Roman" w:hAnsi="Times New Roman" w:cs="Times New Roman"/>
              </w:rPr>
              <w:lastRenderedPageBreak/>
              <w:t>Приказом регламентированы требования к документам, подаваемым в суды общей юрисдикции в электронном виде.</w:t>
            </w:r>
          </w:p>
          <w:p w:rsidR="00EF64CC" w:rsidRDefault="00EF64CC" w:rsidP="00DB6315">
            <w:pPr>
              <w:pStyle w:val="ConsPlusNormal"/>
              <w:numPr>
                <w:ilvl w:val="0"/>
                <w:numId w:val="1"/>
              </w:numPr>
              <w:ind w:left="0" w:firstLine="0"/>
              <w:jc w:val="both"/>
              <w:rPr>
                <w:rFonts w:ascii="Times New Roman" w:hAnsi="Times New Roman" w:cs="Times New Roman"/>
              </w:rPr>
            </w:pPr>
            <w:r>
              <w:rPr>
                <w:rFonts w:ascii="Times New Roman" w:hAnsi="Times New Roman" w:cs="Times New Roman"/>
              </w:rPr>
              <w:t xml:space="preserve">Установлено, что </w:t>
            </w:r>
            <w:r w:rsidRPr="00F3428C">
              <w:rPr>
                <w:rFonts w:ascii="Times New Roman" w:hAnsi="Times New Roman" w:cs="Times New Roman"/>
              </w:rPr>
              <w:t xml:space="preserve">электронный документ - документ, созданный в электронной форме без предварительного документирования на бумажном носителе, подписанный электронной подписью в </w:t>
            </w:r>
            <w:r w:rsidRPr="00F3428C">
              <w:rPr>
                <w:rFonts w:ascii="Times New Roman" w:hAnsi="Times New Roman" w:cs="Times New Roman"/>
              </w:rPr>
              <w:lastRenderedPageBreak/>
              <w:t>соответствии с законодательством Российской Федерации</w:t>
            </w:r>
            <w:r>
              <w:rPr>
                <w:rFonts w:ascii="Times New Roman" w:hAnsi="Times New Roman" w:cs="Times New Roman"/>
              </w:rPr>
              <w:t xml:space="preserve"> и другие необходимые термины.</w:t>
            </w:r>
          </w:p>
          <w:p w:rsidR="00EF64CC" w:rsidRDefault="00EF64CC" w:rsidP="00DB6315">
            <w:pPr>
              <w:pStyle w:val="ConsPlusNormal"/>
              <w:numPr>
                <w:ilvl w:val="0"/>
                <w:numId w:val="1"/>
              </w:numPr>
              <w:ind w:left="0" w:firstLine="0"/>
              <w:jc w:val="both"/>
              <w:rPr>
                <w:rFonts w:ascii="Times New Roman" w:hAnsi="Times New Roman" w:cs="Times New Roman"/>
              </w:rPr>
            </w:pPr>
            <w:r>
              <w:rPr>
                <w:rFonts w:ascii="Times New Roman" w:hAnsi="Times New Roman" w:cs="Times New Roman"/>
              </w:rPr>
              <w:t>Сформулированы условия подачи документов в электронном виде -  через личный кабинет пользователя, который создается на физическое лицо или на имя представителя.</w:t>
            </w:r>
          </w:p>
          <w:p w:rsidR="00EF64CC" w:rsidRPr="004E35DC" w:rsidRDefault="00EF64CC" w:rsidP="004E3B24">
            <w:pPr>
              <w:pStyle w:val="ConsPlusNormal"/>
              <w:numPr>
                <w:ilvl w:val="0"/>
                <w:numId w:val="1"/>
              </w:numPr>
              <w:ind w:left="0" w:firstLine="0"/>
              <w:jc w:val="both"/>
              <w:rPr>
                <w:rFonts w:ascii="Times New Roman" w:hAnsi="Times New Roman" w:cs="Times New Roman"/>
              </w:rPr>
            </w:pPr>
            <w:r>
              <w:rPr>
                <w:rFonts w:ascii="Times New Roman" w:hAnsi="Times New Roman" w:cs="Times New Roman"/>
              </w:rPr>
              <w:t>Е</w:t>
            </w:r>
            <w:r w:rsidRPr="004E3B24">
              <w:rPr>
                <w:rFonts w:ascii="Times New Roman" w:hAnsi="Times New Roman" w:cs="Times New Roman"/>
              </w:rPr>
              <w:t>сли участником судебного процесса является публично-правовое образование, указывается ИНН и ОГРН органа государственной власти или органа местного самоуправления, в лице которого, по мнению заявителя, выступает публично-правовое образование;</w:t>
            </w:r>
            <w:r>
              <w:rPr>
                <w:rFonts w:ascii="Times New Roman" w:hAnsi="Times New Roman" w:cs="Times New Roman"/>
              </w:rPr>
              <w:t xml:space="preserve"> </w:t>
            </w:r>
            <w:r w:rsidRPr="004E3B24">
              <w:rPr>
                <w:rFonts w:ascii="Times New Roman" w:hAnsi="Times New Roman" w:cs="Times New Roman"/>
              </w:rPr>
              <w:t>если участником судебного процесса является должностное лицо органа государственной власти или органа местного самоуправления, указывается ИНН и ОГРН органа государственной власти или органа местного самоуправления, в котором это должностное лицо осуществляет свою професси</w:t>
            </w:r>
            <w:r>
              <w:rPr>
                <w:rFonts w:ascii="Times New Roman" w:hAnsi="Times New Roman" w:cs="Times New Roman"/>
              </w:rPr>
              <w:t xml:space="preserve">ональную служебную деятельность; </w:t>
            </w:r>
            <w:r w:rsidRPr="004E3B24">
              <w:rPr>
                <w:rFonts w:ascii="Times New Roman" w:hAnsi="Times New Roman" w:cs="Times New Roman"/>
              </w:rPr>
              <w:t>если участником судебного процесса является орган (например, административная комиссия), не имеющий статуса юридического лица, наделенный законом отдельными полномочиями по решению вопросов местного значения, государственными или иными публичными полномочиями и созданный на основании решения органа местного самоуправления, указывается ИНН и ОГРН местной администрации (исполнительно-распорядительного органа соответствующего муниципального образования)</w:t>
            </w:r>
            <w:r>
              <w:rPr>
                <w:rFonts w:ascii="Times New Roman" w:hAnsi="Times New Roman" w:cs="Times New Roman"/>
              </w:rPr>
              <w:t>.</w:t>
            </w:r>
          </w:p>
        </w:tc>
        <w:tc>
          <w:tcPr>
            <w:tcW w:w="1559" w:type="dxa"/>
          </w:tcPr>
          <w:p w:rsidR="00EF64CC" w:rsidRPr="00DB3AA8" w:rsidRDefault="00FD4DD9" w:rsidP="00DB3AA8">
            <w:pPr>
              <w:pStyle w:val="ConsPlusNormal"/>
              <w:jc w:val="center"/>
              <w:rPr>
                <w:rFonts w:ascii="Times New Roman" w:hAnsi="Times New Roman" w:cs="Times New Roman"/>
                <w:sz w:val="18"/>
              </w:rPr>
            </w:pPr>
            <w:r>
              <w:rPr>
                <w:rFonts w:ascii="Times New Roman" w:hAnsi="Times New Roman" w:cs="Times New Roman"/>
                <w:sz w:val="18"/>
              </w:rPr>
              <w:lastRenderedPageBreak/>
              <w:t>Правовые основы</w:t>
            </w:r>
          </w:p>
        </w:tc>
      </w:tr>
      <w:tr w:rsidR="00EF64CC" w:rsidTr="0073223D">
        <w:tc>
          <w:tcPr>
            <w:tcW w:w="851" w:type="dxa"/>
            <w:gridSpan w:val="2"/>
          </w:tcPr>
          <w:p w:rsidR="00EF64CC" w:rsidRPr="00E97642" w:rsidRDefault="00EF64CC" w:rsidP="00E97642">
            <w:pPr>
              <w:pStyle w:val="a4"/>
              <w:numPr>
                <w:ilvl w:val="0"/>
                <w:numId w:val="2"/>
              </w:numPr>
              <w:jc w:val="center"/>
              <w:rPr>
                <w:rFonts w:ascii="Times New Roman" w:hAnsi="Times New Roman" w:cs="Times New Roman"/>
                <w:sz w:val="24"/>
              </w:rPr>
            </w:pPr>
          </w:p>
        </w:tc>
        <w:tc>
          <w:tcPr>
            <w:tcW w:w="3827" w:type="dxa"/>
          </w:tcPr>
          <w:p w:rsidR="00EF64CC" w:rsidRPr="00E8088A" w:rsidRDefault="00EF64CC" w:rsidP="002F3063">
            <w:pPr>
              <w:pStyle w:val="ConsPlusNormal"/>
              <w:jc w:val="center"/>
              <w:rPr>
                <w:rFonts w:ascii="Times New Roman" w:hAnsi="Times New Roman" w:cs="Times New Roman"/>
                <w:sz w:val="24"/>
                <w:szCs w:val="24"/>
              </w:rPr>
            </w:pPr>
            <w:r w:rsidRPr="00BA5269">
              <w:rPr>
                <w:rFonts w:ascii="Times New Roman" w:hAnsi="Times New Roman" w:cs="Times New Roman"/>
                <w:b/>
                <w:sz w:val="24"/>
                <w:szCs w:val="24"/>
              </w:rPr>
              <w:t>"Порядок подачи в арбитражные суды Российской Федерации документов в электронном виде, в том числе в форме электронного документа"</w:t>
            </w:r>
            <w:r w:rsidRPr="00BA5269">
              <w:rPr>
                <w:rFonts w:ascii="Times New Roman" w:hAnsi="Times New Roman" w:cs="Times New Roman"/>
                <w:b/>
                <w:sz w:val="24"/>
                <w:szCs w:val="24"/>
              </w:rPr>
              <w:br/>
            </w:r>
            <w:r w:rsidRPr="00BA5269">
              <w:rPr>
                <w:rFonts w:ascii="Times New Roman" w:hAnsi="Times New Roman" w:cs="Times New Roman"/>
                <w:sz w:val="24"/>
                <w:szCs w:val="24"/>
              </w:rPr>
              <w:t>(утв. приказом Судебного департамента при Верховном Суде РФ от 28.12.2016 N 252)</w:t>
            </w:r>
          </w:p>
        </w:tc>
        <w:tc>
          <w:tcPr>
            <w:tcW w:w="9356" w:type="dxa"/>
          </w:tcPr>
          <w:p w:rsidR="00EF64CC" w:rsidRPr="00E8088A" w:rsidRDefault="00EF64CC" w:rsidP="00BA5269">
            <w:pPr>
              <w:pStyle w:val="ConsPlusNormal"/>
              <w:numPr>
                <w:ilvl w:val="0"/>
                <w:numId w:val="1"/>
              </w:numPr>
              <w:ind w:left="0" w:firstLine="0"/>
              <w:jc w:val="both"/>
              <w:rPr>
                <w:rFonts w:ascii="Times New Roman" w:hAnsi="Times New Roman" w:cs="Times New Roman"/>
              </w:rPr>
            </w:pPr>
            <w:r>
              <w:rPr>
                <w:rFonts w:ascii="Times New Roman" w:hAnsi="Times New Roman" w:cs="Times New Roman"/>
              </w:rPr>
              <w:t xml:space="preserve">Утвержден </w:t>
            </w:r>
            <w:r w:rsidRPr="00BA5269">
              <w:rPr>
                <w:rFonts w:ascii="Times New Roman" w:hAnsi="Times New Roman" w:cs="Times New Roman"/>
              </w:rPr>
              <w:t>Порядок подачи в арбитражные суды Российской Федерации документов в электронном виде, в том числе в форме электронного документа</w:t>
            </w:r>
            <w:r>
              <w:rPr>
                <w:rFonts w:ascii="Times New Roman" w:hAnsi="Times New Roman" w:cs="Times New Roman"/>
              </w:rPr>
              <w:t xml:space="preserve">, аналогичный </w:t>
            </w:r>
            <w:r w:rsidRPr="00BA5269">
              <w:rPr>
                <w:rFonts w:ascii="Times New Roman" w:hAnsi="Times New Roman" w:cs="Times New Roman"/>
              </w:rPr>
              <w:t>Приказу Судебного департамента при Верховном Суде РФ от 27.12.2016 N 251</w:t>
            </w:r>
            <w:r>
              <w:rPr>
                <w:rFonts w:ascii="Times New Roman" w:hAnsi="Times New Roman" w:cs="Times New Roman"/>
              </w:rPr>
              <w:t xml:space="preserve"> </w:t>
            </w:r>
            <w:r w:rsidRPr="00BA5269">
              <w:rPr>
                <w:rFonts w:ascii="Times New Roman" w:hAnsi="Times New Roman" w:cs="Times New Roman"/>
              </w:rPr>
              <w:t>"Об утверждении Порядка подачи в федеральные суды общей юрисдикции документов в электронном виде, в том числе в форме электронного документа"</w:t>
            </w:r>
            <w:r>
              <w:rPr>
                <w:rFonts w:ascii="Times New Roman" w:hAnsi="Times New Roman" w:cs="Times New Roman"/>
              </w:rPr>
              <w:t>.</w:t>
            </w:r>
          </w:p>
        </w:tc>
        <w:tc>
          <w:tcPr>
            <w:tcW w:w="1559" w:type="dxa"/>
          </w:tcPr>
          <w:p w:rsidR="00EF64CC" w:rsidRPr="00DB3AA8" w:rsidRDefault="00FD4DD9" w:rsidP="00DB3AA8">
            <w:pPr>
              <w:pStyle w:val="ConsPlusNormal"/>
              <w:jc w:val="center"/>
              <w:rPr>
                <w:rFonts w:ascii="Times New Roman" w:hAnsi="Times New Roman" w:cs="Times New Roman"/>
                <w:sz w:val="18"/>
              </w:rPr>
            </w:pPr>
            <w:r>
              <w:rPr>
                <w:rFonts w:ascii="Times New Roman" w:hAnsi="Times New Roman" w:cs="Times New Roman"/>
                <w:sz w:val="18"/>
              </w:rPr>
              <w:t>Правовые основы</w:t>
            </w:r>
          </w:p>
        </w:tc>
      </w:tr>
      <w:tr w:rsidR="00EF64CC" w:rsidTr="0073223D">
        <w:tc>
          <w:tcPr>
            <w:tcW w:w="851" w:type="dxa"/>
            <w:gridSpan w:val="2"/>
          </w:tcPr>
          <w:p w:rsidR="00EF64CC" w:rsidRPr="00E97642" w:rsidRDefault="00EF64CC" w:rsidP="00E97642">
            <w:pPr>
              <w:pStyle w:val="a4"/>
              <w:numPr>
                <w:ilvl w:val="0"/>
                <w:numId w:val="2"/>
              </w:numPr>
              <w:jc w:val="center"/>
              <w:rPr>
                <w:rFonts w:ascii="Times New Roman" w:hAnsi="Times New Roman" w:cs="Times New Roman"/>
                <w:sz w:val="24"/>
              </w:rPr>
            </w:pPr>
          </w:p>
        </w:tc>
        <w:tc>
          <w:tcPr>
            <w:tcW w:w="3827" w:type="dxa"/>
          </w:tcPr>
          <w:p w:rsidR="00EF64CC" w:rsidRPr="004E35DC" w:rsidRDefault="00EF64CC" w:rsidP="002F3063">
            <w:pPr>
              <w:pStyle w:val="ConsPlusNormal"/>
              <w:jc w:val="center"/>
              <w:rPr>
                <w:rFonts w:ascii="Times New Roman" w:hAnsi="Times New Roman" w:cs="Times New Roman"/>
                <w:sz w:val="24"/>
                <w:szCs w:val="24"/>
              </w:rPr>
            </w:pPr>
            <w:r w:rsidRPr="00E8088A">
              <w:rPr>
                <w:rFonts w:ascii="Times New Roman" w:hAnsi="Times New Roman" w:cs="Times New Roman"/>
                <w:sz w:val="24"/>
                <w:szCs w:val="24"/>
              </w:rPr>
              <w:t>Приказ ФАС России от 21.11.2016 N 1638/16</w:t>
            </w:r>
            <w:r w:rsidRPr="00E8088A">
              <w:rPr>
                <w:rFonts w:ascii="Times New Roman" w:hAnsi="Times New Roman" w:cs="Times New Roman"/>
                <w:sz w:val="24"/>
                <w:szCs w:val="24"/>
              </w:rPr>
              <w:br/>
              <w:t>"</w:t>
            </w:r>
            <w:r w:rsidRPr="00E8088A">
              <w:rPr>
                <w:rFonts w:ascii="Times New Roman" w:hAnsi="Times New Roman" w:cs="Times New Roman"/>
                <w:b/>
                <w:sz w:val="24"/>
                <w:szCs w:val="24"/>
              </w:rPr>
              <w:t>Об утверждении Методических указаний по расчету регулируемых тарифов в области обращения с твердыми коммунальными отходами"</w:t>
            </w:r>
            <w:r w:rsidRPr="00E8088A">
              <w:rPr>
                <w:rFonts w:ascii="Times New Roman" w:hAnsi="Times New Roman" w:cs="Times New Roman"/>
                <w:sz w:val="24"/>
                <w:szCs w:val="24"/>
              </w:rPr>
              <w:br/>
            </w:r>
          </w:p>
        </w:tc>
        <w:tc>
          <w:tcPr>
            <w:tcW w:w="9356" w:type="dxa"/>
          </w:tcPr>
          <w:p w:rsidR="00EF64CC" w:rsidRDefault="00EF64CC" w:rsidP="00E8088A">
            <w:pPr>
              <w:pStyle w:val="ConsPlusNormal"/>
              <w:numPr>
                <w:ilvl w:val="0"/>
                <w:numId w:val="1"/>
              </w:numPr>
              <w:ind w:left="0" w:firstLine="0"/>
              <w:jc w:val="both"/>
              <w:rPr>
                <w:rFonts w:ascii="Times New Roman" w:hAnsi="Times New Roman" w:cs="Times New Roman"/>
              </w:rPr>
            </w:pPr>
            <w:r w:rsidRPr="00E8088A">
              <w:rPr>
                <w:rFonts w:ascii="Times New Roman" w:hAnsi="Times New Roman" w:cs="Times New Roman"/>
              </w:rPr>
              <w:t>Методические указания по расчету регулируемых тарифов в области обращения с твердыми коммунальными отходами разработаны в соответствии с Федеральным законом от 24 июня 1998 г. N 89-ФЗ "Об отходах производства и потребления"</w:t>
            </w:r>
            <w:r>
              <w:rPr>
                <w:rFonts w:ascii="Times New Roman" w:hAnsi="Times New Roman" w:cs="Times New Roman"/>
              </w:rPr>
              <w:t>.</w:t>
            </w:r>
          </w:p>
          <w:p w:rsidR="00EF64CC" w:rsidRPr="00E8088A" w:rsidRDefault="00EF64CC" w:rsidP="00E8088A">
            <w:pPr>
              <w:pStyle w:val="ConsPlusNormal"/>
              <w:numPr>
                <w:ilvl w:val="0"/>
                <w:numId w:val="1"/>
              </w:numPr>
              <w:ind w:left="0" w:firstLine="0"/>
              <w:jc w:val="both"/>
              <w:rPr>
                <w:rFonts w:ascii="Times New Roman" w:hAnsi="Times New Roman" w:cs="Times New Roman"/>
              </w:rPr>
            </w:pPr>
            <w:r w:rsidRPr="00E8088A">
              <w:rPr>
                <w:rFonts w:ascii="Times New Roman" w:hAnsi="Times New Roman" w:cs="Times New Roman"/>
              </w:rPr>
              <w:t>В соответствии с Методическими указаниями рассчитываются следующие виды предельных тарифов:</w:t>
            </w:r>
          </w:p>
          <w:p w:rsidR="00EF64CC" w:rsidRPr="00E8088A" w:rsidRDefault="00EF64CC" w:rsidP="00E8088A">
            <w:pPr>
              <w:pStyle w:val="ConsPlusNormal"/>
              <w:jc w:val="both"/>
              <w:rPr>
                <w:rFonts w:ascii="Times New Roman" w:hAnsi="Times New Roman" w:cs="Times New Roman"/>
              </w:rPr>
            </w:pPr>
            <w:r w:rsidRPr="00E8088A">
              <w:rPr>
                <w:rFonts w:ascii="Times New Roman" w:hAnsi="Times New Roman" w:cs="Times New Roman"/>
              </w:rPr>
              <w:t>а) единый тариф на услугу регионального оператора по обращению с твердыми коммунальными отходами;</w:t>
            </w:r>
          </w:p>
          <w:p w:rsidR="00EF64CC" w:rsidRPr="00E8088A" w:rsidRDefault="00EF64CC" w:rsidP="00E8088A">
            <w:pPr>
              <w:pStyle w:val="ConsPlusNormal"/>
              <w:jc w:val="both"/>
              <w:rPr>
                <w:rFonts w:ascii="Times New Roman" w:hAnsi="Times New Roman" w:cs="Times New Roman"/>
              </w:rPr>
            </w:pPr>
            <w:r w:rsidRPr="00E8088A">
              <w:rPr>
                <w:rFonts w:ascii="Times New Roman" w:hAnsi="Times New Roman" w:cs="Times New Roman"/>
              </w:rPr>
              <w:t>б) тариф на обработку твердых коммунальных отходов;</w:t>
            </w:r>
          </w:p>
          <w:p w:rsidR="00EF64CC" w:rsidRPr="00E8088A" w:rsidRDefault="00EF64CC" w:rsidP="00E8088A">
            <w:pPr>
              <w:pStyle w:val="ConsPlusNormal"/>
              <w:jc w:val="both"/>
              <w:rPr>
                <w:rFonts w:ascii="Times New Roman" w:hAnsi="Times New Roman" w:cs="Times New Roman"/>
              </w:rPr>
            </w:pPr>
            <w:r w:rsidRPr="00E8088A">
              <w:rPr>
                <w:rFonts w:ascii="Times New Roman" w:hAnsi="Times New Roman" w:cs="Times New Roman"/>
              </w:rPr>
              <w:t>в) тариф на обезвреживание твердых коммунальных отходов;</w:t>
            </w:r>
          </w:p>
          <w:p w:rsidR="00EF64CC" w:rsidRPr="00E8088A" w:rsidRDefault="00EF64CC" w:rsidP="00E8088A">
            <w:pPr>
              <w:pStyle w:val="ConsPlusNormal"/>
              <w:jc w:val="both"/>
              <w:rPr>
                <w:rFonts w:ascii="Times New Roman" w:hAnsi="Times New Roman" w:cs="Times New Roman"/>
              </w:rPr>
            </w:pPr>
            <w:r w:rsidRPr="00E8088A">
              <w:rPr>
                <w:rFonts w:ascii="Times New Roman" w:hAnsi="Times New Roman" w:cs="Times New Roman"/>
              </w:rPr>
              <w:t>г) тариф на захоронение твердых коммунальных отходов.</w:t>
            </w:r>
          </w:p>
          <w:p w:rsidR="00EF64CC" w:rsidRDefault="00EF64CC" w:rsidP="00E8088A">
            <w:pPr>
              <w:pStyle w:val="ConsPlusNormal"/>
              <w:numPr>
                <w:ilvl w:val="0"/>
                <w:numId w:val="1"/>
              </w:numPr>
              <w:ind w:left="0" w:firstLine="0"/>
              <w:jc w:val="both"/>
              <w:rPr>
                <w:rFonts w:ascii="Times New Roman" w:hAnsi="Times New Roman" w:cs="Times New Roman"/>
              </w:rPr>
            </w:pPr>
            <w:r w:rsidRPr="00E8088A">
              <w:rPr>
                <w:rFonts w:ascii="Times New Roman" w:hAnsi="Times New Roman" w:cs="Times New Roman"/>
              </w:rPr>
              <w:t>Методические указания предназначены для использования органами исполнительной власти субъекта Российской Федерации, осуществляющими государственное регулирование тарифов, и органами местного самоуправления, в случае наделения их соответствующими полномочиями, организациями, осуществляющими регулируемые виды деятельности в области обращения с твердыми коммунальными отходами (далее соответственно - органы регулирования тарифов, регулируемые организации), для расчета предельных тарифов в области обращения с твердыми коммунальными отходами.</w:t>
            </w:r>
          </w:p>
        </w:tc>
        <w:tc>
          <w:tcPr>
            <w:tcW w:w="1559" w:type="dxa"/>
          </w:tcPr>
          <w:p w:rsidR="00EF64CC" w:rsidRPr="00DB3AA8" w:rsidRDefault="00FD4DD9" w:rsidP="00DB3AA8">
            <w:pPr>
              <w:pStyle w:val="ConsPlusNormal"/>
              <w:jc w:val="center"/>
              <w:rPr>
                <w:rFonts w:ascii="Times New Roman" w:hAnsi="Times New Roman" w:cs="Times New Roman"/>
                <w:sz w:val="18"/>
              </w:rPr>
            </w:pPr>
            <w:r>
              <w:rPr>
                <w:rFonts w:ascii="Times New Roman" w:hAnsi="Times New Roman" w:cs="Times New Roman"/>
                <w:sz w:val="18"/>
              </w:rPr>
              <w:t>ЖКХ, ТБО</w:t>
            </w:r>
          </w:p>
        </w:tc>
      </w:tr>
      <w:tr w:rsidR="00EF64CC" w:rsidTr="0073223D">
        <w:tc>
          <w:tcPr>
            <w:tcW w:w="851" w:type="dxa"/>
            <w:gridSpan w:val="2"/>
          </w:tcPr>
          <w:p w:rsidR="00EF64CC" w:rsidRPr="00E97642" w:rsidRDefault="00EF64CC" w:rsidP="00E97642">
            <w:pPr>
              <w:pStyle w:val="a4"/>
              <w:numPr>
                <w:ilvl w:val="0"/>
                <w:numId w:val="2"/>
              </w:numPr>
              <w:jc w:val="center"/>
              <w:rPr>
                <w:rFonts w:ascii="Times New Roman" w:hAnsi="Times New Roman" w:cs="Times New Roman"/>
                <w:sz w:val="24"/>
              </w:rPr>
            </w:pPr>
          </w:p>
        </w:tc>
        <w:tc>
          <w:tcPr>
            <w:tcW w:w="3827" w:type="dxa"/>
          </w:tcPr>
          <w:p w:rsidR="00EF64CC" w:rsidRPr="00E8088A" w:rsidRDefault="00EF64CC" w:rsidP="00D978CF">
            <w:pPr>
              <w:pStyle w:val="ConsPlusNormal"/>
              <w:jc w:val="center"/>
              <w:rPr>
                <w:rFonts w:ascii="Times New Roman" w:hAnsi="Times New Roman" w:cs="Times New Roman"/>
                <w:sz w:val="24"/>
                <w:szCs w:val="24"/>
              </w:rPr>
            </w:pPr>
            <w:r w:rsidRPr="00D978CF">
              <w:rPr>
                <w:rFonts w:ascii="Times New Roman" w:hAnsi="Times New Roman" w:cs="Times New Roman"/>
                <w:sz w:val="24"/>
                <w:szCs w:val="24"/>
              </w:rPr>
              <w:t xml:space="preserve">Единые рекомендации по </w:t>
            </w:r>
            <w:r w:rsidRPr="00D978CF">
              <w:rPr>
                <w:rFonts w:ascii="Times New Roman" w:hAnsi="Times New Roman" w:cs="Times New Roman"/>
                <w:sz w:val="24"/>
                <w:szCs w:val="24"/>
              </w:rPr>
              <w:lastRenderedPageBreak/>
              <w:t>установлению на федеральном, региональном и местном уровнях систем оплаты труда работников государственных и муниципальных учреждений на 2017 год</w:t>
            </w:r>
            <w:r w:rsidRPr="00D978CF">
              <w:rPr>
                <w:rFonts w:ascii="Times New Roman" w:hAnsi="Times New Roman" w:cs="Times New Roman"/>
                <w:sz w:val="24"/>
                <w:szCs w:val="24"/>
              </w:rPr>
              <w:br/>
              <w:t>(утв. решением Российской трехсторонней комиссии по регулированию социально-трудовых отношений от 23.12.2016)</w:t>
            </w:r>
          </w:p>
        </w:tc>
        <w:tc>
          <w:tcPr>
            <w:tcW w:w="9356" w:type="dxa"/>
          </w:tcPr>
          <w:p w:rsidR="00EF64CC" w:rsidRPr="00AD245C" w:rsidRDefault="00EF64CC" w:rsidP="00AD245C">
            <w:pPr>
              <w:pStyle w:val="ConsPlusNormal"/>
              <w:numPr>
                <w:ilvl w:val="0"/>
                <w:numId w:val="1"/>
              </w:numPr>
              <w:ind w:left="0" w:firstLine="0"/>
              <w:jc w:val="both"/>
              <w:rPr>
                <w:rFonts w:ascii="Times New Roman" w:hAnsi="Times New Roman" w:cs="Times New Roman"/>
              </w:rPr>
            </w:pPr>
            <w:r w:rsidRPr="00AD245C">
              <w:rPr>
                <w:rFonts w:ascii="Times New Roman" w:hAnsi="Times New Roman" w:cs="Times New Roman"/>
              </w:rPr>
              <w:lastRenderedPageBreak/>
              <w:t xml:space="preserve">Обязательными для применения на территории Российской Федерации являются следующие </w:t>
            </w:r>
            <w:r w:rsidRPr="00AD245C">
              <w:rPr>
                <w:rFonts w:ascii="Times New Roman" w:hAnsi="Times New Roman" w:cs="Times New Roman"/>
              </w:rPr>
              <w:lastRenderedPageBreak/>
              <w:t>нормы и условия оплаты труда, установленные Трудовым кодексом Российской Федерации, федеральными законами и иными нормативными правовыми актами Российской Федерации:</w:t>
            </w:r>
          </w:p>
          <w:p w:rsidR="00EF64CC" w:rsidRPr="00AD245C" w:rsidRDefault="00EF64CC" w:rsidP="00AD245C">
            <w:pPr>
              <w:pStyle w:val="ConsPlusNormal"/>
              <w:jc w:val="both"/>
              <w:rPr>
                <w:rFonts w:ascii="Times New Roman" w:hAnsi="Times New Roman" w:cs="Times New Roman"/>
              </w:rPr>
            </w:pPr>
            <w:r w:rsidRPr="00AD245C">
              <w:rPr>
                <w:rFonts w:ascii="Times New Roman" w:hAnsi="Times New Roman" w:cs="Times New Roman"/>
              </w:rPr>
              <w:t xml:space="preserve">а) минимальный размер оплаты труда, установленный федеральным законом. В субъекте </w:t>
            </w:r>
            <w:r>
              <w:rPr>
                <w:rFonts w:ascii="Times New Roman" w:hAnsi="Times New Roman" w:cs="Times New Roman"/>
              </w:rPr>
              <w:t xml:space="preserve">РФ </w:t>
            </w:r>
            <w:r w:rsidRPr="00AD245C">
              <w:rPr>
                <w:rFonts w:ascii="Times New Roman" w:hAnsi="Times New Roman" w:cs="Times New Roman"/>
              </w:rPr>
              <w:t xml:space="preserve">региональным соглашением о минимальной заработной плате может устанавливаться размер минимальной заработной платы в субъекте </w:t>
            </w:r>
            <w:r>
              <w:rPr>
                <w:rFonts w:ascii="Times New Roman" w:hAnsi="Times New Roman" w:cs="Times New Roman"/>
              </w:rPr>
              <w:t>РФ</w:t>
            </w:r>
            <w:r w:rsidRPr="00AD245C">
              <w:rPr>
                <w:rFonts w:ascii="Times New Roman" w:hAnsi="Times New Roman" w:cs="Times New Roman"/>
              </w:rPr>
              <w:t>, размер которого не может быть ниже минимального размера оплаты труда, установленного федеральным законом;</w:t>
            </w:r>
          </w:p>
          <w:p w:rsidR="00EF64CC" w:rsidRPr="00AD245C" w:rsidRDefault="00EF64CC" w:rsidP="00AD245C">
            <w:pPr>
              <w:pStyle w:val="ConsPlusNormal"/>
              <w:jc w:val="both"/>
              <w:rPr>
                <w:rFonts w:ascii="Times New Roman" w:hAnsi="Times New Roman" w:cs="Times New Roman"/>
              </w:rPr>
            </w:pPr>
            <w:r w:rsidRPr="00AD245C">
              <w:rPr>
                <w:rFonts w:ascii="Times New Roman" w:hAnsi="Times New Roman" w:cs="Times New Roman"/>
              </w:rPr>
              <w:t>б) 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в зависимости от сложности выполняемых работ, а также размеров и условий выплат стимулирующего и компенсационного характера;</w:t>
            </w:r>
          </w:p>
          <w:p w:rsidR="00EF64CC" w:rsidRDefault="00EF64CC" w:rsidP="00AD245C">
            <w:pPr>
              <w:pStyle w:val="ConsPlusNormal"/>
              <w:jc w:val="both"/>
              <w:rPr>
                <w:rFonts w:ascii="Times New Roman" w:hAnsi="Times New Roman" w:cs="Times New Roman"/>
              </w:rPr>
            </w:pPr>
            <w:r w:rsidRPr="00AD245C">
              <w:rPr>
                <w:rFonts w:ascii="Times New Roman" w:hAnsi="Times New Roman" w:cs="Times New Roman"/>
              </w:rPr>
              <w:t>в) 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r>
              <w:rPr>
                <w:rFonts w:ascii="Times New Roman" w:hAnsi="Times New Roman" w:cs="Times New Roman"/>
              </w:rPr>
              <w:t>;</w:t>
            </w:r>
          </w:p>
          <w:p w:rsidR="00EF64CC" w:rsidRPr="00AD245C" w:rsidRDefault="00EF64CC" w:rsidP="00AD245C">
            <w:pPr>
              <w:pStyle w:val="ConsPlusNormal"/>
              <w:jc w:val="both"/>
              <w:rPr>
                <w:rFonts w:ascii="Times New Roman" w:hAnsi="Times New Roman" w:cs="Times New Roman"/>
              </w:rPr>
            </w:pPr>
            <w:r w:rsidRPr="00AD245C">
              <w:rPr>
                <w:rFonts w:ascii="Times New Roman" w:hAnsi="Times New Roman" w:cs="Times New Roman"/>
              </w:rPr>
              <w:t>г) размеры и условия установления повышенной оплаты труда работников, занятых на работах с вредными и (или) опасными условиями труда.</w:t>
            </w:r>
          </w:p>
          <w:p w:rsidR="00EF64CC" w:rsidRPr="00AD245C" w:rsidRDefault="00EF64CC" w:rsidP="00AD245C">
            <w:pPr>
              <w:pStyle w:val="ConsPlusNormal"/>
              <w:numPr>
                <w:ilvl w:val="0"/>
                <w:numId w:val="1"/>
              </w:numPr>
              <w:ind w:left="0" w:firstLine="0"/>
              <w:jc w:val="both"/>
              <w:rPr>
                <w:rFonts w:ascii="Times New Roman" w:hAnsi="Times New Roman" w:cs="Times New Roman"/>
              </w:rPr>
            </w:pPr>
            <w:r w:rsidRPr="00AD245C">
              <w:rPr>
                <w:rFonts w:ascii="Times New Roman" w:hAnsi="Times New Roman" w:cs="Times New Roman"/>
              </w:rPr>
              <w:t>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EF64CC" w:rsidRPr="00AD245C" w:rsidRDefault="00EF64CC" w:rsidP="00AD245C">
            <w:pPr>
              <w:pStyle w:val="ConsPlusNormal"/>
              <w:jc w:val="both"/>
              <w:rPr>
                <w:rFonts w:ascii="Times New Roman" w:hAnsi="Times New Roman" w:cs="Times New Roman"/>
              </w:rPr>
            </w:pPr>
            <w:r w:rsidRPr="00AD245C">
              <w:rPr>
                <w:rFonts w:ascii="Times New Roman" w:hAnsi="Times New Roman" w:cs="Times New Roman"/>
              </w:rPr>
              <w:t>- 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EF64CC" w:rsidRPr="00AD245C" w:rsidRDefault="00EF64CC" w:rsidP="00AD245C">
            <w:pPr>
              <w:pStyle w:val="ConsPlusNormal"/>
              <w:jc w:val="both"/>
              <w:rPr>
                <w:rFonts w:ascii="Times New Roman" w:hAnsi="Times New Roman" w:cs="Times New Roman"/>
              </w:rPr>
            </w:pPr>
            <w:r w:rsidRPr="00AD245C">
              <w:rPr>
                <w:rFonts w:ascii="Times New Roman" w:hAnsi="Times New Roman" w:cs="Times New Roman"/>
              </w:rPr>
              <w:t>- при получении образования или восстановлении документов об образовании - со дня представления соответствующего документа;</w:t>
            </w:r>
          </w:p>
          <w:p w:rsidR="00EF64CC" w:rsidRPr="00AD245C" w:rsidRDefault="00EF64CC" w:rsidP="00AD245C">
            <w:pPr>
              <w:pStyle w:val="ConsPlusNormal"/>
              <w:jc w:val="both"/>
              <w:rPr>
                <w:rFonts w:ascii="Times New Roman" w:hAnsi="Times New Roman" w:cs="Times New Roman"/>
              </w:rPr>
            </w:pPr>
            <w:r w:rsidRPr="00AD245C">
              <w:rPr>
                <w:rFonts w:ascii="Times New Roman" w:hAnsi="Times New Roman" w:cs="Times New Roman"/>
              </w:rPr>
              <w:t>- при установлении или присвоении квалификационной категории - со дня вынесения решения аттестационной комиссией;</w:t>
            </w:r>
          </w:p>
          <w:p w:rsidR="00EF64CC" w:rsidRPr="00AD245C" w:rsidRDefault="00EF64CC" w:rsidP="00AD245C">
            <w:pPr>
              <w:pStyle w:val="ConsPlusNormal"/>
              <w:jc w:val="both"/>
              <w:rPr>
                <w:rFonts w:ascii="Times New Roman" w:hAnsi="Times New Roman" w:cs="Times New Roman"/>
              </w:rPr>
            </w:pPr>
            <w:r w:rsidRPr="00AD245C">
              <w:rPr>
                <w:rFonts w:ascii="Times New Roman" w:hAnsi="Times New Roman" w:cs="Times New Roman"/>
              </w:rPr>
              <w:t>- при присвоении почетного звания, награждения ведомственными знаками отличия - со дня присвоения, награждения;</w:t>
            </w:r>
          </w:p>
          <w:p w:rsidR="00EF64CC" w:rsidRPr="00AD245C" w:rsidRDefault="00EF64CC" w:rsidP="00AD245C">
            <w:pPr>
              <w:pStyle w:val="ConsPlusNormal"/>
              <w:jc w:val="both"/>
              <w:rPr>
                <w:rFonts w:ascii="Times New Roman" w:hAnsi="Times New Roman" w:cs="Times New Roman"/>
              </w:rPr>
            </w:pPr>
            <w:r w:rsidRPr="00AD245C">
              <w:rPr>
                <w:rFonts w:ascii="Times New Roman" w:hAnsi="Times New Roman" w:cs="Times New Roman"/>
              </w:rPr>
              <w:t>- 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EF64CC" w:rsidRPr="00E8088A" w:rsidRDefault="00EF64CC" w:rsidP="00154D3E">
            <w:pPr>
              <w:pStyle w:val="ConsPlusNormal"/>
              <w:numPr>
                <w:ilvl w:val="0"/>
                <w:numId w:val="1"/>
              </w:numPr>
              <w:ind w:left="0" w:firstLine="0"/>
              <w:jc w:val="both"/>
              <w:rPr>
                <w:rFonts w:ascii="Times New Roman" w:hAnsi="Times New Roman" w:cs="Times New Roman"/>
              </w:rPr>
            </w:pPr>
            <w:r w:rsidRPr="00154D3E">
              <w:rPr>
                <w:rFonts w:ascii="Times New Roman" w:hAnsi="Times New Roman" w:cs="Times New Roman"/>
              </w:rPr>
              <w:t>Установлена Система оплаты труда руководителей государственных и муниципальных учреждений, их заместителей и главных бухгалтеров, а также особенности формирования систем оплаты труда работников сферы образования, здравоохранения, культуры.</w:t>
            </w:r>
          </w:p>
        </w:tc>
        <w:tc>
          <w:tcPr>
            <w:tcW w:w="1559" w:type="dxa"/>
          </w:tcPr>
          <w:p w:rsidR="00EF64CC" w:rsidRPr="00DB3AA8" w:rsidRDefault="00FD4DD9" w:rsidP="00DB3AA8">
            <w:pPr>
              <w:pStyle w:val="ConsPlusNormal"/>
              <w:jc w:val="center"/>
              <w:rPr>
                <w:rFonts w:ascii="Times New Roman" w:hAnsi="Times New Roman" w:cs="Times New Roman"/>
                <w:sz w:val="18"/>
              </w:rPr>
            </w:pPr>
            <w:r>
              <w:rPr>
                <w:rFonts w:ascii="Times New Roman" w:hAnsi="Times New Roman" w:cs="Times New Roman"/>
                <w:sz w:val="18"/>
              </w:rPr>
              <w:lastRenderedPageBreak/>
              <w:t xml:space="preserve">Трудовые </w:t>
            </w:r>
            <w:r>
              <w:rPr>
                <w:rFonts w:ascii="Times New Roman" w:hAnsi="Times New Roman" w:cs="Times New Roman"/>
                <w:sz w:val="18"/>
              </w:rPr>
              <w:lastRenderedPageBreak/>
              <w:t>отношения</w:t>
            </w:r>
          </w:p>
        </w:tc>
      </w:tr>
      <w:tr w:rsidR="00EF64CC" w:rsidTr="0073223D">
        <w:tc>
          <w:tcPr>
            <w:tcW w:w="851" w:type="dxa"/>
            <w:gridSpan w:val="2"/>
          </w:tcPr>
          <w:p w:rsidR="00EF64CC" w:rsidRPr="00E97642" w:rsidRDefault="00EF64CC" w:rsidP="00E97642">
            <w:pPr>
              <w:pStyle w:val="a4"/>
              <w:numPr>
                <w:ilvl w:val="0"/>
                <w:numId w:val="2"/>
              </w:numPr>
              <w:jc w:val="center"/>
              <w:rPr>
                <w:rFonts w:ascii="Times New Roman" w:hAnsi="Times New Roman" w:cs="Times New Roman"/>
                <w:sz w:val="24"/>
              </w:rPr>
            </w:pPr>
          </w:p>
        </w:tc>
        <w:tc>
          <w:tcPr>
            <w:tcW w:w="3827" w:type="dxa"/>
          </w:tcPr>
          <w:p w:rsidR="00EF64CC" w:rsidRDefault="00EF64CC" w:rsidP="00D978CF">
            <w:pPr>
              <w:pStyle w:val="ConsPlusNormal"/>
              <w:jc w:val="center"/>
              <w:rPr>
                <w:rFonts w:ascii="Times New Roman" w:hAnsi="Times New Roman" w:cs="Times New Roman"/>
                <w:sz w:val="24"/>
                <w:szCs w:val="24"/>
              </w:rPr>
            </w:pPr>
            <w:r w:rsidRPr="00631C2E">
              <w:rPr>
                <w:rFonts w:ascii="Times New Roman" w:hAnsi="Times New Roman" w:cs="Times New Roman"/>
                <w:sz w:val="24"/>
                <w:szCs w:val="24"/>
              </w:rPr>
              <w:t xml:space="preserve">Приказ Минкультуры России </w:t>
            </w:r>
          </w:p>
          <w:p w:rsidR="00EF64CC" w:rsidRPr="00D978CF" w:rsidRDefault="00EF64CC" w:rsidP="00D978CF">
            <w:pPr>
              <w:pStyle w:val="ConsPlusNormal"/>
              <w:jc w:val="center"/>
              <w:rPr>
                <w:rFonts w:ascii="Times New Roman" w:hAnsi="Times New Roman" w:cs="Times New Roman"/>
                <w:sz w:val="24"/>
                <w:szCs w:val="24"/>
              </w:rPr>
            </w:pPr>
            <w:r w:rsidRPr="00631C2E">
              <w:rPr>
                <w:rFonts w:ascii="Times New Roman" w:hAnsi="Times New Roman" w:cs="Times New Roman"/>
                <w:sz w:val="24"/>
                <w:szCs w:val="24"/>
              </w:rPr>
              <w:t>от 22.11.2016 N 2542</w:t>
            </w:r>
            <w:r w:rsidRPr="00631C2E">
              <w:rPr>
                <w:rFonts w:ascii="Times New Roman" w:hAnsi="Times New Roman" w:cs="Times New Roman"/>
                <w:sz w:val="24"/>
                <w:szCs w:val="24"/>
              </w:rPr>
              <w:br/>
            </w:r>
            <w:r w:rsidRPr="00631C2E">
              <w:rPr>
                <w:rFonts w:ascii="Times New Roman" w:hAnsi="Times New Roman" w:cs="Times New Roman"/>
                <w:b/>
                <w:sz w:val="24"/>
                <w:szCs w:val="24"/>
              </w:rPr>
              <w:t xml:space="preserve">"Об утверждении показателей, характеризующих общие критерии оценки качества </w:t>
            </w:r>
            <w:r w:rsidRPr="00631C2E">
              <w:rPr>
                <w:rFonts w:ascii="Times New Roman" w:hAnsi="Times New Roman" w:cs="Times New Roman"/>
                <w:b/>
                <w:sz w:val="24"/>
                <w:szCs w:val="24"/>
              </w:rPr>
              <w:lastRenderedPageBreak/>
              <w:t>оказания услуг организациями культуры"</w:t>
            </w:r>
            <w:r w:rsidRPr="00631C2E">
              <w:rPr>
                <w:rFonts w:ascii="Times New Roman" w:hAnsi="Times New Roman" w:cs="Times New Roman"/>
                <w:b/>
                <w:sz w:val="24"/>
                <w:szCs w:val="24"/>
              </w:rPr>
              <w:br/>
            </w:r>
          </w:p>
        </w:tc>
        <w:tc>
          <w:tcPr>
            <w:tcW w:w="9356" w:type="dxa"/>
          </w:tcPr>
          <w:p w:rsidR="00EF64CC" w:rsidRDefault="00EF64CC" w:rsidP="00BA5269">
            <w:pPr>
              <w:pStyle w:val="ConsPlusNormal"/>
              <w:numPr>
                <w:ilvl w:val="0"/>
                <w:numId w:val="1"/>
              </w:numPr>
              <w:ind w:left="0" w:firstLine="0"/>
              <w:jc w:val="both"/>
              <w:rPr>
                <w:rFonts w:ascii="Times New Roman" w:hAnsi="Times New Roman" w:cs="Times New Roman"/>
              </w:rPr>
            </w:pPr>
            <w:r>
              <w:rPr>
                <w:rFonts w:ascii="Times New Roman" w:hAnsi="Times New Roman" w:cs="Times New Roman"/>
              </w:rPr>
              <w:lastRenderedPageBreak/>
              <w:t xml:space="preserve">Приказом утверждены 16 показателей, </w:t>
            </w:r>
            <w:r w:rsidRPr="0075318A">
              <w:rPr>
                <w:rFonts w:ascii="Times New Roman" w:hAnsi="Times New Roman" w:cs="Times New Roman"/>
              </w:rPr>
              <w:t>характеризующих общие критерии оценки качества оказания услуг организациями культуры</w:t>
            </w:r>
            <w:r>
              <w:rPr>
                <w:rFonts w:ascii="Times New Roman" w:hAnsi="Times New Roman" w:cs="Times New Roman"/>
              </w:rPr>
              <w:t>, разбитых на группы:</w:t>
            </w:r>
          </w:p>
          <w:p w:rsidR="00EF64CC" w:rsidRPr="00BA5269" w:rsidRDefault="00EF64CC" w:rsidP="00BA5269">
            <w:pPr>
              <w:pStyle w:val="ConsPlusNormal"/>
              <w:jc w:val="both"/>
              <w:rPr>
                <w:rFonts w:ascii="Times New Roman" w:hAnsi="Times New Roman" w:cs="Times New Roman"/>
              </w:rPr>
            </w:pPr>
            <w:r>
              <w:rPr>
                <w:rFonts w:ascii="Times New Roman" w:hAnsi="Times New Roman" w:cs="Times New Roman"/>
              </w:rPr>
              <w:t xml:space="preserve">- </w:t>
            </w:r>
            <w:r w:rsidRPr="00BA5269">
              <w:rPr>
                <w:rFonts w:ascii="Times New Roman" w:hAnsi="Times New Roman" w:cs="Times New Roman"/>
              </w:rPr>
              <w:t>Открытость и доступность информации об организации культуры;</w:t>
            </w:r>
          </w:p>
          <w:p w:rsidR="00EF64CC" w:rsidRPr="00BA5269" w:rsidRDefault="00EF64CC" w:rsidP="00BA5269">
            <w:pPr>
              <w:pStyle w:val="ConsPlusNormal"/>
              <w:jc w:val="both"/>
              <w:rPr>
                <w:rFonts w:ascii="Times New Roman" w:hAnsi="Times New Roman" w:cs="Times New Roman"/>
              </w:rPr>
            </w:pPr>
            <w:r w:rsidRPr="00BA5269">
              <w:rPr>
                <w:rFonts w:ascii="Times New Roman" w:hAnsi="Times New Roman" w:cs="Times New Roman"/>
              </w:rPr>
              <w:t>- Комфортность условий предоставления услуг и доступность их получения;</w:t>
            </w:r>
          </w:p>
          <w:p w:rsidR="00EF64CC" w:rsidRPr="00BA5269" w:rsidRDefault="00EF64CC" w:rsidP="00BA5269">
            <w:pPr>
              <w:pStyle w:val="ConsPlusNormal"/>
              <w:jc w:val="both"/>
              <w:rPr>
                <w:rFonts w:ascii="Times New Roman" w:hAnsi="Times New Roman" w:cs="Times New Roman"/>
              </w:rPr>
            </w:pPr>
            <w:r w:rsidRPr="00BA5269">
              <w:rPr>
                <w:rFonts w:ascii="Times New Roman" w:hAnsi="Times New Roman" w:cs="Times New Roman"/>
              </w:rPr>
              <w:t>- Время ожидания предоставления услуги;</w:t>
            </w:r>
          </w:p>
          <w:p w:rsidR="00EF64CC" w:rsidRPr="00BA5269" w:rsidRDefault="00EF64CC" w:rsidP="00BA5269">
            <w:pPr>
              <w:pStyle w:val="ConsPlusNormal"/>
              <w:jc w:val="both"/>
              <w:rPr>
                <w:rFonts w:ascii="Times New Roman" w:hAnsi="Times New Roman" w:cs="Times New Roman"/>
              </w:rPr>
            </w:pPr>
            <w:r w:rsidRPr="00BA5269">
              <w:rPr>
                <w:rFonts w:ascii="Times New Roman" w:hAnsi="Times New Roman" w:cs="Times New Roman"/>
              </w:rPr>
              <w:t>- Доброжелательность, вежливость, компетентность работников организации культуры;</w:t>
            </w:r>
          </w:p>
          <w:p w:rsidR="00EF64CC" w:rsidRPr="00BA5269" w:rsidRDefault="00EF64CC" w:rsidP="00BA5269">
            <w:pPr>
              <w:pStyle w:val="ConsPlusNormal"/>
              <w:jc w:val="both"/>
              <w:rPr>
                <w:rFonts w:ascii="Times New Roman" w:hAnsi="Times New Roman" w:cs="Times New Roman"/>
              </w:rPr>
            </w:pPr>
            <w:r w:rsidRPr="00BA5269">
              <w:rPr>
                <w:rFonts w:ascii="Times New Roman" w:hAnsi="Times New Roman" w:cs="Times New Roman"/>
              </w:rPr>
              <w:lastRenderedPageBreak/>
              <w:t>- Удовлетворенность качеством оказания услуг</w:t>
            </w:r>
            <w:r>
              <w:rPr>
                <w:rFonts w:ascii="Times New Roman" w:hAnsi="Times New Roman" w:cs="Times New Roman"/>
              </w:rPr>
              <w:t>.</w:t>
            </w:r>
          </w:p>
        </w:tc>
        <w:tc>
          <w:tcPr>
            <w:tcW w:w="1559" w:type="dxa"/>
          </w:tcPr>
          <w:p w:rsidR="00EF64CC" w:rsidRPr="00DB3AA8" w:rsidRDefault="00FD4DD9" w:rsidP="00DB3AA8">
            <w:pPr>
              <w:pStyle w:val="ConsPlusNormal"/>
              <w:jc w:val="center"/>
              <w:rPr>
                <w:rFonts w:ascii="Times New Roman" w:hAnsi="Times New Roman" w:cs="Times New Roman"/>
                <w:sz w:val="18"/>
              </w:rPr>
            </w:pPr>
            <w:r>
              <w:rPr>
                <w:rFonts w:ascii="Times New Roman" w:hAnsi="Times New Roman" w:cs="Times New Roman"/>
                <w:sz w:val="18"/>
              </w:rPr>
              <w:lastRenderedPageBreak/>
              <w:t>Культура</w:t>
            </w:r>
          </w:p>
        </w:tc>
      </w:tr>
      <w:tr w:rsidR="00EF64CC" w:rsidTr="0073223D">
        <w:tc>
          <w:tcPr>
            <w:tcW w:w="851" w:type="dxa"/>
            <w:gridSpan w:val="2"/>
          </w:tcPr>
          <w:p w:rsidR="00EF64CC" w:rsidRPr="00E97642" w:rsidRDefault="00EF64CC" w:rsidP="00E97642">
            <w:pPr>
              <w:pStyle w:val="a4"/>
              <w:numPr>
                <w:ilvl w:val="0"/>
                <w:numId w:val="2"/>
              </w:numPr>
              <w:jc w:val="center"/>
              <w:rPr>
                <w:rFonts w:ascii="Times New Roman" w:hAnsi="Times New Roman" w:cs="Times New Roman"/>
                <w:sz w:val="24"/>
              </w:rPr>
            </w:pPr>
          </w:p>
        </w:tc>
        <w:tc>
          <w:tcPr>
            <w:tcW w:w="3827" w:type="dxa"/>
          </w:tcPr>
          <w:p w:rsidR="00EF64CC" w:rsidRPr="00631C2E" w:rsidRDefault="00EF64CC" w:rsidP="00D978CF">
            <w:pPr>
              <w:pStyle w:val="ConsPlusNormal"/>
              <w:jc w:val="center"/>
              <w:rPr>
                <w:rFonts w:ascii="Times New Roman" w:hAnsi="Times New Roman" w:cs="Times New Roman"/>
                <w:sz w:val="24"/>
                <w:szCs w:val="24"/>
              </w:rPr>
            </w:pPr>
            <w:r w:rsidRPr="003B56D5">
              <w:rPr>
                <w:rFonts w:ascii="Times New Roman" w:hAnsi="Times New Roman" w:cs="Times New Roman"/>
                <w:sz w:val="24"/>
                <w:szCs w:val="24"/>
              </w:rPr>
              <w:t>"</w:t>
            </w:r>
            <w:r w:rsidRPr="00D36578">
              <w:rPr>
                <w:rFonts w:ascii="Times New Roman" w:hAnsi="Times New Roman" w:cs="Times New Roman"/>
                <w:b/>
                <w:sz w:val="24"/>
                <w:szCs w:val="24"/>
              </w:rPr>
              <w:t>Обзор судебной практики Верховного Суда</w:t>
            </w:r>
            <w:r w:rsidRPr="003B56D5">
              <w:rPr>
                <w:rFonts w:ascii="Times New Roman" w:hAnsi="Times New Roman" w:cs="Times New Roman"/>
                <w:sz w:val="24"/>
                <w:szCs w:val="24"/>
              </w:rPr>
              <w:t xml:space="preserve"> </w:t>
            </w:r>
            <w:r w:rsidRPr="00D36578">
              <w:rPr>
                <w:rFonts w:ascii="Times New Roman" w:hAnsi="Times New Roman" w:cs="Times New Roman"/>
                <w:b/>
                <w:sz w:val="24"/>
                <w:szCs w:val="24"/>
              </w:rPr>
              <w:t>Российской Федерации</w:t>
            </w:r>
            <w:r w:rsidRPr="003B56D5">
              <w:rPr>
                <w:rFonts w:ascii="Times New Roman" w:hAnsi="Times New Roman" w:cs="Times New Roman"/>
                <w:sz w:val="24"/>
                <w:szCs w:val="24"/>
              </w:rPr>
              <w:t xml:space="preserve"> N 4 (2016)"</w:t>
            </w:r>
            <w:r w:rsidRPr="003B56D5">
              <w:rPr>
                <w:rFonts w:ascii="Times New Roman" w:hAnsi="Times New Roman" w:cs="Times New Roman"/>
                <w:sz w:val="24"/>
                <w:szCs w:val="24"/>
              </w:rPr>
              <w:br/>
              <w:t>(утв. Президиумом Верховного Суда РФ 20.12.2016)</w:t>
            </w:r>
          </w:p>
        </w:tc>
        <w:tc>
          <w:tcPr>
            <w:tcW w:w="9356" w:type="dxa"/>
          </w:tcPr>
          <w:p w:rsidR="00EF64CC" w:rsidRDefault="00EF64CC" w:rsidP="008971C7">
            <w:pPr>
              <w:pStyle w:val="ConsPlusNormal"/>
              <w:numPr>
                <w:ilvl w:val="0"/>
                <w:numId w:val="1"/>
              </w:numPr>
              <w:ind w:left="0" w:firstLine="0"/>
              <w:jc w:val="both"/>
              <w:rPr>
                <w:rFonts w:ascii="Times New Roman" w:hAnsi="Times New Roman" w:cs="Times New Roman"/>
              </w:rPr>
            </w:pPr>
            <w:r>
              <w:rPr>
                <w:rFonts w:ascii="Times New Roman" w:hAnsi="Times New Roman" w:cs="Times New Roman"/>
              </w:rPr>
              <w:t>В обзоре приведено значительное количество норм, ставших предметом судебных рассмотрений, в частности указано, что:</w:t>
            </w:r>
          </w:p>
          <w:p w:rsidR="00EF64CC" w:rsidRPr="008971C7" w:rsidRDefault="00EF64CC" w:rsidP="008971C7">
            <w:pPr>
              <w:pStyle w:val="ConsPlusNormal"/>
              <w:jc w:val="both"/>
              <w:rPr>
                <w:rFonts w:ascii="Times New Roman" w:hAnsi="Times New Roman" w:cs="Times New Roman"/>
              </w:rPr>
            </w:pPr>
            <w:r>
              <w:rPr>
                <w:rFonts w:ascii="Times New Roman" w:hAnsi="Times New Roman" w:cs="Times New Roman"/>
              </w:rPr>
              <w:t xml:space="preserve">- </w:t>
            </w:r>
            <w:r w:rsidRPr="008971C7">
              <w:rPr>
                <w:rFonts w:ascii="Times New Roman" w:hAnsi="Times New Roman" w:cs="Times New Roman"/>
              </w:rPr>
              <w:t>наличие дефицита бюджета муниципального образования само по себе не может являться основанием для признания недействующим полностью нормативного правового акта, которым на основании соответствующих норм федерального законодательства определены условия, порядок назначения и выплаты муниципальной пенсии за выслугу лет лицам, замещавшим муниципальные должности муниципального образования;</w:t>
            </w:r>
          </w:p>
          <w:p w:rsidR="00EF64CC" w:rsidRDefault="00EF64CC" w:rsidP="008971C7">
            <w:pPr>
              <w:pStyle w:val="ConsPlusNormal"/>
              <w:jc w:val="both"/>
              <w:rPr>
                <w:rFonts w:ascii="Times New Roman" w:hAnsi="Times New Roman" w:cs="Times New Roman"/>
              </w:rPr>
            </w:pPr>
            <w:r w:rsidRPr="008971C7">
              <w:rPr>
                <w:rFonts w:ascii="Times New Roman" w:hAnsi="Times New Roman" w:cs="Times New Roman"/>
              </w:rPr>
              <w:t xml:space="preserve">- </w:t>
            </w:r>
            <w:r>
              <w:rPr>
                <w:rFonts w:ascii="Times New Roman" w:hAnsi="Times New Roman" w:cs="Times New Roman"/>
              </w:rPr>
              <w:t>п</w:t>
            </w:r>
            <w:r w:rsidRPr="008971C7">
              <w:rPr>
                <w:rFonts w:ascii="Times New Roman" w:hAnsi="Times New Roman" w:cs="Times New Roman"/>
              </w:rPr>
              <w:t>раво военнослужащих и совместно проживающих с ними членов их семей на обеспечение жилыми помещениями, в том числе в форме предоставления жилищной субсидии, подлежит р</w:t>
            </w:r>
            <w:r>
              <w:rPr>
                <w:rFonts w:ascii="Times New Roman" w:hAnsi="Times New Roman" w:cs="Times New Roman"/>
              </w:rPr>
              <w:t>еализации в порядке очередности;</w:t>
            </w:r>
          </w:p>
          <w:p w:rsidR="00EF64CC" w:rsidRDefault="00EF64CC" w:rsidP="008971C7">
            <w:pPr>
              <w:pStyle w:val="ConsPlusNormal"/>
              <w:jc w:val="both"/>
              <w:rPr>
                <w:rFonts w:ascii="Times New Roman" w:hAnsi="Times New Roman" w:cs="Times New Roman"/>
              </w:rPr>
            </w:pPr>
            <w:r>
              <w:rPr>
                <w:rFonts w:ascii="Times New Roman" w:hAnsi="Times New Roman" w:cs="Times New Roman"/>
              </w:rPr>
              <w:t>- п</w:t>
            </w:r>
            <w:r w:rsidRPr="008971C7">
              <w:rPr>
                <w:rFonts w:ascii="Times New Roman" w:hAnsi="Times New Roman" w:cs="Times New Roman"/>
              </w:rPr>
              <w:t>роживание гражданина в жилом помещении по договору безвозмездного пользования, равно как и по иному договору или сделке, может явиться основанием для возникновения жилищных прав;</w:t>
            </w:r>
          </w:p>
          <w:p w:rsidR="00EF64CC" w:rsidRDefault="00EF64CC" w:rsidP="008971C7">
            <w:pPr>
              <w:pStyle w:val="ConsPlusNormal"/>
              <w:jc w:val="both"/>
              <w:rPr>
                <w:rFonts w:ascii="Times New Roman" w:hAnsi="Times New Roman" w:cs="Times New Roman"/>
              </w:rPr>
            </w:pPr>
            <w:r>
              <w:rPr>
                <w:rFonts w:ascii="Times New Roman" w:hAnsi="Times New Roman" w:cs="Times New Roman"/>
              </w:rPr>
              <w:t>- в</w:t>
            </w:r>
            <w:r w:rsidRPr="003B56D5">
              <w:rPr>
                <w:rFonts w:ascii="Times New Roman" w:hAnsi="Times New Roman" w:cs="Times New Roman"/>
              </w:rPr>
              <w:t>ыдел доли в натуре одним из собственников земельного участка возможен только в том случае, если все образуемые при выделе земельные участки имеют площадь не менее установленных предельных минимальных размеров земельных участков соответствующего целевого назначени</w:t>
            </w:r>
            <w:r>
              <w:rPr>
                <w:rFonts w:ascii="Times New Roman" w:hAnsi="Times New Roman" w:cs="Times New Roman"/>
              </w:rPr>
              <w:t>я и вида целевого использования;</w:t>
            </w:r>
          </w:p>
          <w:p w:rsidR="00EF64CC" w:rsidRPr="008971C7" w:rsidRDefault="00EF64CC" w:rsidP="008971C7">
            <w:pPr>
              <w:pStyle w:val="ConsPlusNormal"/>
              <w:jc w:val="both"/>
              <w:rPr>
                <w:rFonts w:ascii="Times New Roman" w:hAnsi="Times New Roman" w:cs="Times New Roman"/>
              </w:rPr>
            </w:pPr>
            <w:r>
              <w:rPr>
                <w:rFonts w:ascii="Times New Roman" w:hAnsi="Times New Roman" w:cs="Times New Roman"/>
              </w:rPr>
              <w:t xml:space="preserve">- </w:t>
            </w:r>
            <w:r w:rsidRPr="008971C7">
              <w:rPr>
                <w:rFonts w:ascii="Times New Roman" w:hAnsi="Times New Roman" w:cs="Times New Roman"/>
              </w:rPr>
              <w:t>если иное не установлено законом или договором, предусмотренная договором аренды здания (сооружения, помещения) арендная плата включает плату за пользование земельным участком, на котором расположена недвижимость, переданная в аренду;</w:t>
            </w:r>
          </w:p>
          <w:p w:rsidR="00EF64CC" w:rsidRPr="008971C7" w:rsidRDefault="00EF64CC" w:rsidP="008971C7">
            <w:pPr>
              <w:pStyle w:val="ConsPlusNormal"/>
              <w:jc w:val="both"/>
              <w:rPr>
                <w:rFonts w:ascii="Times New Roman" w:hAnsi="Times New Roman" w:cs="Times New Roman"/>
              </w:rPr>
            </w:pPr>
            <w:r w:rsidRPr="008971C7">
              <w:rPr>
                <w:rFonts w:ascii="Times New Roman" w:hAnsi="Times New Roman" w:cs="Times New Roman"/>
              </w:rPr>
              <w:t>- преобразование государственного унитарного предприятия в автономное учреждение не является основанием для прекращения договора аренды земельного участка, заключенного этим юридическим лицом в качестве арендатора, за исключением случаев, когда решением уполномоченного органа ему будет предоставлено право постоянного (бессрочного) пользования этим земельным участком;</w:t>
            </w:r>
          </w:p>
          <w:p w:rsidR="00EF64CC" w:rsidRDefault="00EF64CC" w:rsidP="008971C7">
            <w:pPr>
              <w:pStyle w:val="ConsPlusNormal"/>
              <w:jc w:val="both"/>
              <w:rPr>
                <w:rFonts w:ascii="Times New Roman" w:hAnsi="Times New Roman" w:cs="Times New Roman"/>
              </w:rPr>
            </w:pPr>
            <w:r w:rsidRPr="008971C7">
              <w:rPr>
                <w:rFonts w:ascii="Times New Roman" w:hAnsi="Times New Roman" w:cs="Times New Roman"/>
              </w:rPr>
              <w:t>- отказ уполномоченного органа в регистрации права собственности на земельный участок при отсутствии доказательств перевода лесного участка лесного фонда в иную категорию является правомерным. Материалы таксации лесов не являются достаточным основанием для определения и и</w:t>
            </w:r>
            <w:r>
              <w:rPr>
                <w:rFonts w:ascii="Times New Roman" w:hAnsi="Times New Roman" w:cs="Times New Roman"/>
              </w:rPr>
              <w:t>зменения границ лесных участков;</w:t>
            </w:r>
          </w:p>
          <w:p w:rsidR="00EF64CC" w:rsidRDefault="00EF64CC" w:rsidP="00DE4E1A">
            <w:pPr>
              <w:pStyle w:val="ConsPlusNormal"/>
              <w:jc w:val="both"/>
              <w:rPr>
                <w:rFonts w:ascii="Times New Roman" w:hAnsi="Times New Roman" w:cs="Times New Roman"/>
              </w:rPr>
            </w:pPr>
            <w:r>
              <w:rPr>
                <w:rFonts w:ascii="Times New Roman" w:hAnsi="Times New Roman" w:cs="Times New Roman"/>
              </w:rPr>
              <w:t xml:space="preserve">- </w:t>
            </w:r>
            <w:r w:rsidRPr="00DE4E1A">
              <w:rPr>
                <w:rFonts w:ascii="Times New Roman" w:hAnsi="Times New Roman" w:cs="Times New Roman"/>
              </w:rPr>
              <w:t>высоковольтная линия электропередачи представляет собой единый объект вещных прав, ее составные части (в частности, опоры) не являются самостоятельными объектами недвижимости, в связи с чем они не могут быть признаны самовольными постройками.</w:t>
            </w:r>
          </w:p>
        </w:tc>
        <w:tc>
          <w:tcPr>
            <w:tcW w:w="1559" w:type="dxa"/>
          </w:tcPr>
          <w:p w:rsidR="00EF64CC" w:rsidRPr="00DB3AA8" w:rsidRDefault="00FD4DD9" w:rsidP="00DB3AA8">
            <w:pPr>
              <w:pStyle w:val="ConsPlusNormal"/>
              <w:jc w:val="center"/>
              <w:rPr>
                <w:rFonts w:ascii="Times New Roman" w:hAnsi="Times New Roman" w:cs="Times New Roman"/>
                <w:sz w:val="18"/>
              </w:rPr>
            </w:pPr>
            <w:r>
              <w:rPr>
                <w:rFonts w:ascii="Times New Roman" w:hAnsi="Times New Roman" w:cs="Times New Roman"/>
                <w:sz w:val="18"/>
              </w:rPr>
              <w:t>Правовые основы</w:t>
            </w:r>
          </w:p>
        </w:tc>
      </w:tr>
      <w:tr w:rsidR="00EF64CC" w:rsidTr="0073223D">
        <w:tc>
          <w:tcPr>
            <w:tcW w:w="851" w:type="dxa"/>
            <w:gridSpan w:val="2"/>
          </w:tcPr>
          <w:p w:rsidR="00EF64CC" w:rsidRPr="00E97642" w:rsidRDefault="00EF64CC" w:rsidP="00E97642">
            <w:pPr>
              <w:pStyle w:val="a4"/>
              <w:numPr>
                <w:ilvl w:val="0"/>
                <w:numId w:val="2"/>
              </w:numPr>
              <w:jc w:val="center"/>
              <w:rPr>
                <w:rFonts w:ascii="Times New Roman" w:hAnsi="Times New Roman" w:cs="Times New Roman"/>
                <w:sz w:val="24"/>
              </w:rPr>
            </w:pPr>
          </w:p>
        </w:tc>
        <w:tc>
          <w:tcPr>
            <w:tcW w:w="3827" w:type="dxa"/>
          </w:tcPr>
          <w:p w:rsidR="00EF64CC" w:rsidRPr="00D36578" w:rsidRDefault="00EF64CC" w:rsidP="00D36578">
            <w:pPr>
              <w:pStyle w:val="ConsPlusNormal"/>
              <w:jc w:val="center"/>
              <w:rPr>
                <w:rFonts w:ascii="Times New Roman" w:hAnsi="Times New Roman" w:cs="Times New Roman"/>
                <w:sz w:val="24"/>
                <w:szCs w:val="24"/>
              </w:rPr>
            </w:pPr>
            <w:r w:rsidRPr="00D36578">
              <w:rPr>
                <w:rFonts w:ascii="Times New Roman" w:hAnsi="Times New Roman" w:cs="Times New Roman"/>
                <w:sz w:val="24"/>
                <w:szCs w:val="24"/>
              </w:rPr>
              <w:t>Утвержден</w:t>
            </w:r>
          </w:p>
          <w:p w:rsidR="00EF64CC" w:rsidRPr="00D36578" w:rsidRDefault="00EF64CC" w:rsidP="00D36578">
            <w:pPr>
              <w:pStyle w:val="ConsPlusNormal"/>
              <w:jc w:val="center"/>
              <w:rPr>
                <w:rFonts w:ascii="Times New Roman" w:hAnsi="Times New Roman" w:cs="Times New Roman"/>
                <w:sz w:val="24"/>
                <w:szCs w:val="24"/>
              </w:rPr>
            </w:pPr>
            <w:r w:rsidRPr="00D36578">
              <w:rPr>
                <w:rFonts w:ascii="Times New Roman" w:hAnsi="Times New Roman" w:cs="Times New Roman"/>
                <w:sz w:val="24"/>
                <w:szCs w:val="24"/>
              </w:rPr>
              <w:t>Президиумом Верховного Суда</w:t>
            </w:r>
          </w:p>
          <w:p w:rsidR="00EF64CC" w:rsidRPr="00D36578" w:rsidRDefault="00EF64CC" w:rsidP="00D36578">
            <w:pPr>
              <w:pStyle w:val="ConsPlusNormal"/>
              <w:jc w:val="center"/>
              <w:rPr>
                <w:rFonts w:ascii="Times New Roman" w:hAnsi="Times New Roman" w:cs="Times New Roman"/>
                <w:sz w:val="24"/>
                <w:szCs w:val="24"/>
              </w:rPr>
            </w:pPr>
            <w:r w:rsidRPr="00D36578">
              <w:rPr>
                <w:rFonts w:ascii="Times New Roman" w:hAnsi="Times New Roman" w:cs="Times New Roman"/>
                <w:sz w:val="24"/>
                <w:szCs w:val="24"/>
              </w:rPr>
              <w:t>Российской Федерации</w:t>
            </w:r>
          </w:p>
          <w:p w:rsidR="00EF64CC" w:rsidRDefault="00EF64CC" w:rsidP="00D36578">
            <w:pPr>
              <w:pStyle w:val="ConsPlusNormal"/>
              <w:jc w:val="center"/>
              <w:rPr>
                <w:rFonts w:ascii="Times New Roman" w:hAnsi="Times New Roman" w:cs="Times New Roman"/>
                <w:sz w:val="24"/>
                <w:szCs w:val="24"/>
              </w:rPr>
            </w:pPr>
            <w:r w:rsidRPr="00D36578">
              <w:rPr>
                <w:rFonts w:ascii="Times New Roman" w:hAnsi="Times New Roman" w:cs="Times New Roman"/>
                <w:sz w:val="24"/>
                <w:szCs w:val="24"/>
              </w:rPr>
              <w:t>30 ноября 2016 года</w:t>
            </w:r>
          </w:p>
          <w:p w:rsidR="00EF64CC" w:rsidRPr="00D36578" w:rsidRDefault="00EF64CC" w:rsidP="00D36578">
            <w:pPr>
              <w:pStyle w:val="ConsPlusNormal"/>
              <w:jc w:val="center"/>
              <w:rPr>
                <w:rFonts w:ascii="Times New Roman" w:hAnsi="Times New Roman" w:cs="Times New Roman"/>
                <w:b/>
                <w:sz w:val="24"/>
                <w:szCs w:val="24"/>
              </w:rPr>
            </w:pPr>
            <w:r w:rsidRPr="00D36578">
              <w:rPr>
                <w:rFonts w:ascii="Times New Roman" w:hAnsi="Times New Roman" w:cs="Times New Roman"/>
                <w:b/>
                <w:sz w:val="24"/>
                <w:szCs w:val="24"/>
              </w:rPr>
              <w:t xml:space="preserve">Обзор судебной практики по делам, связанным с отказом в </w:t>
            </w:r>
            <w:r w:rsidRPr="00D36578">
              <w:rPr>
                <w:rFonts w:ascii="Times New Roman" w:hAnsi="Times New Roman" w:cs="Times New Roman"/>
                <w:b/>
                <w:sz w:val="24"/>
                <w:szCs w:val="24"/>
              </w:rPr>
              <w:lastRenderedPageBreak/>
              <w:t>осуществлении кадастрового учета</w:t>
            </w:r>
          </w:p>
        </w:tc>
        <w:tc>
          <w:tcPr>
            <w:tcW w:w="9356" w:type="dxa"/>
          </w:tcPr>
          <w:p w:rsidR="00EF64CC" w:rsidRDefault="00EF64CC" w:rsidP="00D36578">
            <w:pPr>
              <w:pStyle w:val="ConsPlusNormal"/>
              <w:numPr>
                <w:ilvl w:val="0"/>
                <w:numId w:val="1"/>
              </w:numPr>
              <w:ind w:left="0" w:firstLine="0"/>
              <w:jc w:val="both"/>
              <w:rPr>
                <w:rFonts w:ascii="Times New Roman" w:hAnsi="Times New Roman" w:cs="Times New Roman"/>
              </w:rPr>
            </w:pPr>
            <w:r w:rsidRPr="00D36578">
              <w:rPr>
                <w:rFonts w:ascii="Times New Roman" w:hAnsi="Times New Roman" w:cs="Times New Roman"/>
              </w:rPr>
              <w:lastRenderedPageBreak/>
              <w:t>Приведено обобщение судебной практики по спорам, связанным с отказом в осуществлении кадастрового учета, которые подлежат рассмотрению по правилам Кодекса административного судопроизводства Российской Федерации и главы 24 Арбитражного процессуального кодекса Российской Федерации</w:t>
            </w:r>
            <w:r>
              <w:rPr>
                <w:rFonts w:ascii="Times New Roman" w:hAnsi="Times New Roman" w:cs="Times New Roman"/>
              </w:rPr>
              <w:t>, в частности:</w:t>
            </w:r>
          </w:p>
          <w:p w:rsidR="00EF64CC" w:rsidRDefault="00EF64CC" w:rsidP="00D36578">
            <w:pPr>
              <w:pStyle w:val="ConsPlusNormal"/>
              <w:jc w:val="both"/>
              <w:rPr>
                <w:rFonts w:ascii="Times New Roman" w:hAnsi="Times New Roman" w:cs="Times New Roman"/>
              </w:rPr>
            </w:pPr>
            <w:r>
              <w:rPr>
                <w:rFonts w:ascii="Times New Roman" w:hAnsi="Times New Roman" w:cs="Times New Roman"/>
              </w:rPr>
              <w:t>- а</w:t>
            </w:r>
            <w:r w:rsidRPr="00D36578">
              <w:rPr>
                <w:rFonts w:ascii="Times New Roman" w:hAnsi="Times New Roman" w:cs="Times New Roman"/>
              </w:rPr>
              <w:t>сфальтобетонное покрытие, не отвечающее признакам самостоятельного сооружения, не подлежит кадастровому учету в со</w:t>
            </w:r>
            <w:r>
              <w:rPr>
                <w:rFonts w:ascii="Times New Roman" w:hAnsi="Times New Roman" w:cs="Times New Roman"/>
              </w:rPr>
              <w:t>ответствии с Законом о кадастре;</w:t>
            </w:r>
          </w:p>
          <w:p w:rsidR="00EF64CC" w:rsidRPr="00D36578" w:rsidRDefault="00EF64CC" w:rsidP="00D36578">
            <w:pPr>
              <w:pStyle w:val="ConsPlusNormal"/>
              <w:jc w:val="both"/>
              <w:rPr>
                <w:rFonts w:ascii="Times New Roman" w:hAnsi="Times New Roman" w:cs="Times New Roman"/>
              </w:rPr>
            </w:pPr>
            <w:r>
              <w:rPr>
                <w:rFonts w:ascii="Times New Roman" w:hAnsi="Times New Roman" w:cs="Times New Roman"/>
              </w:rPr>
              <w:t xml:space="preserve">- </w:t>
            </w:r>
            <w:r w:rsidRPr="00D36578">
              <w:rPr>
                <w:rFonts w:ascii="Times New Roman" w:hAnsi="Times New Roman" w:cs="Times New Roman"/>
              </w:rPr>
              <w:t xml:space="preserve">объект незавершенного строительства может быть поставлен на кадастровый учет, когда степень выполненных работ по созданию этого объекта позволяет его идентифицировать в качестве </w:t>
            </w:r>
            <w:r w:rsidRPr="00D36578">
              <w:rPr>
                <w:rFonts w:ascii="Times New Roman" w:hAnsi="Times New Roman" w:cs="Times New Roman"/>
              </w:rPr>
              <w:lastRenderedPageBreak/>
              <w:t>самостоятельного объекта недвижимого имущества (недвижимой вещи);</w:t>
            </w:r>
          </w:p>
          <w:p w:rsidR="00EF64CC" w:rsidRPr="00D36578" w:rsidRDefault="00EF64CC" w:rsidP="00D36578">
            <w:pPr>
              <w:pStyle w:val="ConsPlusNormal"/>
              <w:jc w:val="both"/>
              <w:rPr>
                <w:rFonts w:ascii="Times New Roman" w:hAnsi="Times New Roman" w:cs="Times New Roman"/>
              </w:rPr>
            </w:pPr>
            <w:r w:rsidRPr="00D36578">
              <w:rPr>
                <w:rFonts w:ascii="Times New Roman" w:hAnsi="Times New Roman" w:cs="Times New Roman"/>
              </w:rPr>
              <w:t>- для постановки на кадастровый учет помещение должно обладать одновременно двумя признаками: обособленностью и изолированностью. Отсутствие хотя бы одного из указанных признаков является законным основанием для отказа в осуществлении кадастрового учета;</w:t>
            </w:r>
          </w:p>
          <w:p w:rsidR="00EF64CC" w:rsidRPr="00D36578" w:rsidRDefault="00EF64CC" w:rsidP="00D36578">
            <w:pPr>
              <w:pStyle w:val="ConsPlusNormal"/>
              <w:jc w:val="both"/>
              <w:rPr>
                <w:rFonts w:ascii="Times New Roman" w:hAnsi="Times New Roman" w:cs="Times New Roman"/>
              </w:rPr>
            </w:pPr>
            <w:r w:rsidRPr="00D36578">
              <w:rPr>
                <w:rFonts w:ascii="Times New Roman" w:hAnsi="Times New Roman" w:cs="Times New Roman"/>
              </w:rPr>
              <w:t>- закон о кадастре допускает кадастровый учет части объекта недвижимости только в случае государственной регистрации ограничения (обременения) вещного права, в связи с установлением которого данная часть образована;</w:t>
            </w:r>
          </w:p>
          <w:p w:rsidR="00EF64CC" w:rsidRPr="00D36578" w:rsidRDefault="00EF64CC" w:rsidP="00D36578">
            <w:pPr>
              <w:pStyle w:val="ConsPlusNormal"/>
              <w:jc w:val="both"/>
              <w:rPr>
                <w:rFonts w:ascii="Times New Roman" w:hAnsi="Times New Roman" w:cs="Times New Roman"/>
              </w:rPr>
            </w:pPr>
            <w:r w:rsidRPr="00D36578">
              <w:rPr>
                <w:rFonts w:ascii="Times New Roman" w:hAnsi="Times New Roman" w:cs="Times New Roman"/>
              </w:rPr>
              <w:t>- непредставление органом или организацией в порядке межведомственного взаимодействия документов и информации, запрошенных органом кадастрового учета, само по себе не может повлечь отказ в осуществлении государственного кадастрового учета.</w:t>
            </w:r>
          </w:p>
        </w:tc>
        <w:tc>
          <w:tcPr>
            <w:tcW w:w="1559" w:type="dxa"/>
          </w:tcPr>
          <w:p w:rsidR="00EF64CC" w:rsidRPr="00DB3AA8" w:rsidRDefault="00FD4DD9" w:rsidP="00DB3AA8">
            <w:pPr>
              <w:pStyle w:val="ConsPlusNormal"/>
              <w:jc w:val="center"/>
              <w:rPr>
                <w:rFonts w:ascii="Times New Roman" w:hAnsi="Times New Roman" w:cs="Times New Roman"/>
                <w:sz w:val="18"/>
              </w:rPr>
            </w:pPr>
            <w:r>
              <w:rPr>
                <w:rFonts w:ascii="Times New Roman" w:hAnsi="Times New Roman" w:cs="Times New Roman"/>
                <w:sz w:val="18"/>
              </w:rPr>
              <w:lastRenderedPageBreak/>
              <w:t>Управление имуществом</w:t>
            </w:r>
          </w:p>
        </w:tc>
      </w:tr>
      <w:tr w:rsidR="00EF64CC" w:rsidTr="0073223D">
        <w:tc>
          <w:tcPr>
            <w:tcW w:w="851" w:type="dxa"/>
            <w:gridSpan w:val="2"/>
          </w:tcPr>
          <w:p w:rsidR="00EF64CC" w:rsidRPr="00E97642" w:rsidRDefault="00EF64CC" w:rsidP="00E97642">
            <w:pPr>
              <w:pStyle w:val="a4"/>
              <w:numPr>
                <w:ilvl w:val="0"/>
                <w:numId w:val="2"/>
              </w:numPr>
              <w:jc w:val="center"/>
              <w:rPr>
                <w:rFonts w:ascii="Times New Roman" w:hAnsi="Times New Roman" w:cs="Times New Roman"/>
                <w:sz w:val="24"/>
              </w:rPr>
            </w:pPr>
          </w:p>
        </w:tc>
        <w:tc>
          <w:tcPr>
            <w:tcW w:w="3827" w:type="dxa"/>
          </w:tcPr>
          <w:p w:rsidR="00EF64CC" w:rsidRDefault="00EF64CC" w:rsidP="00D36578">
            <w:pPr>
              <w:pStyle w:val="ConsPlusNormal"/>
              <w:jc w:val="center"/>
              <w:rPr>
                <w:rFonts w:ascii="Times New Roman" w:hAnsi="Times New Roman" w:cs="Times New Roman"/>
                <w:sz w:val="24"/>
                <w:szCs w:val="24"/>
              </w:rPr>
            </w:pPr>
            <w:r>
              <w:rPr>
                <w:rFonts w:ascii="Times New Roman" w:hAnsi="Times New Roman" w:cs="Times New Roman"/>
                <w:sz w:val="24"/>
                <w:szCs w:val="24"/>
              </w:rPr>
              <w:t>Министерство финансов Российской Федерации</w:t>
            </w:r>
          </w:p>
          <w:p w:rsidR="00EF64CC" w:rsidRDefault="00EF64CC" w:rsidP="00D3657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Письмо </w:t>
            </w:r>
          </w:p>
          <w:p w:rsidR="00EF64CC" w:rsidRPr="00583369" w:rsidRDefault="00EF64CC" w:rsidP="00583369">
            <w:pPr>
              <w:pStyle w:val="ConsPlusTitle"/>
              <w:jc w:val="center"/>
              <w:rPr>
                <w:rFonts w:ascii="Times New Roman" w:hAnsi="Times New Roman" w:cs="Times New Roman"/>
                <w:b w:val="0"/>
                <w:bCs w:val="0"/>
                <w:sz w:val="24"/>
                <w:szCs w:val="24"/>
              </w:rPr>
            </w:pPr>
            <w:r w:rsidRPr="00583369">
              <w:rPr>
                <w:rFonts w:ascii="Times New Roman" w:hAnsi="Times New Roman" w:cs="Times New Roman"/>
                <w:b w:val="0"/>
                <w:bCs w:val="0"/>
                <w:sz w:val="24"/>
                <w:szCs w:val="24"/>
              </w:rPr>
              <w:t>от 14 декабря 2016 г. N 09-02-09/75174</w:t>
            </w:r>
          </w:p>
          <w:p w:rsidR="00EF64CC" w:rsidRPr="00D36578" w:rsidRDefault="00EF64CC" w:rsidP="00D36578">
            <w:pPr>
              <w:pStyle w:val="ConsPlusNormal"/>
              <w:jc w:val="center"/>
              <w:rPr>
                <w:rFonts w:ascii="Times New Roman" w:hAnsi="Times New Roman" w:cs="Times New Roman"/>
                <w:sz w:val="24"/>
                <w:szCs w:val="24"/>
              </w:rPr>
            </w:pPr>
          </w:p>
        </w:tc>
        <w:tc>
          <w:tcPr>
            <w:tcW w:w="9356" w:type="dxa"/>
          </w:tcPr>
          <w:p w:rsidR="00EF64CC" w:rsidRDefault="00EF64CC" w:rsidP="00583369">
            <w:pPr>
              <w:pStyle w:val="ConsPlusNormal"/>
              <w:numPr>
                <w:ilvl w:val="0"/>
                <w:numId w:val="1"/>
              </w:numPr>
              <w:ind w:left="0" w:firstLine="0"/>
              <w:jc w:val="both"/>
              <w:rPr>
                <w:rFonts w:ascii="Times New Roman" w:hAnsi="Times New Roman" w:cs="Times New Roman"/>
              </w:rPr>
            </w:pPr>
            <w:r>
              <w:rPr>
                <w:rFonts w:ascii="Times New Roman" w:hAnsi="Times New Roman" w:cs="Times New Roman"/>
              </w:rPr>
              <w:t xml:space="preserve">Письмо по </w:t>
            </w:r>
            <w:r w:rsidRPr="00583369">
              <w:rPr>
                <w:rFonts w:ascii="Times New Roman" w:hAnsi="Times New Roman" w:cs="Times New Roman"/>
              </w:rPr>
              <w:t>вопросам, возникающим в процессе включения в реестр участников бюджетного процесса, а также юридических лиц, не являющихся участниками бюджетного процесса, участников бюджетного процесса городского (сельского) поселения, являющегося административным центром муниципального района, местная администрация которых не образуется в случаях, предусмотренных законодательством Российской Федераци</w:t>
            </w:r>
            <w:r>
              <w:rPr>
                <w:rFonts w:ascii="Times New Roman" w:hAnsi="Times New Roman" w:cs="Times New Roman"/>
              </w:rPr>
              <w:t>и.</w:t>
            </w:r>
          </w:p>
          <w:p w:rsidR="00EF64CC" w:rsidRPr="00583369" w:rsidRDefault="00EF64CC" w:rsidP="00583369">
            <w:pPr>
              <w:pStyle w:val="ConsPlusNormal"/>
              <w:numPr>
                <w:ilvl w:val="0"/>
                <w:numId w:val="1"/>
              </w:numPr>
              <w:ind w:left="0" w:firstLine="0"/>
              <w:jc w:val="both"/>
              <w:rPr>
                <w:rFonts w:ascii="Times New Roman" w:hAnsi="Times New Roman" w:cs="Times New Roman"/>
              </w:rPr>
            </w:pPr>
            <w:r w:rsidRPr="00583369">
              <w:rPr>
                <w:rFonts w:ascii="Times New Roman" w:hAnsi="Times New Roman" w:cs="Times New Roman"/>
              </w:rPr>
              <w:t>По мнению Министерства финансов Российской Федерации, в случае осуществления местной администрацией муниципального района (ее структурными подразделениями) полномочий по организации исполнения и исполнению бюджета поселения, являющегося административным центром муниципального района, в Сводной реестр с полномочиями участника бюджетного процесса данного поселения подлежат включению:</w:t>
            </w:r>
          </w:p>
          <w:p w:rsidR="00EF64CC" w:rsidRPr="00583369" w:rsidRDefault="00EF64CC" w:rsidP="00583369">
            <w:pPr>
              <w:pStyle w:val="ConsPlusNormal"/>
              <w:jc w:val="both"/>
              <w:rPr>
                <w:rFonts w:ascii="Times New Roman" w:hAnsi="Times New Roman" w:cs="Times New Roman"/>
              </w:rPr>
            </w:pPr>
            <w:r>
              <w:rPr>
                <w:rFonts w:ascii="Times New Roman" w:hAnsi="Times New Roman" w:cs="Times New Roman"/>
              </w:rPr>
              <w:t xml:space="preserve">- </w:t>
            </w:r>
            <w:r w:rsidRPr="00583369">
              <w:rPr>
                <w:rFonts w:ascii="Times New Roman" w:hAnsi="Times New Roman" w:cs="Times New Roman"/>
              </w:rPr>
              <w:t>местная администрация муниципального района с полномочиями исполнительно-распорядительного органа поселения;</w:t>
            </w:r>
          </w:p>
          <w:p w:rsidR="00EF64CC" w:rsidRPr="00583369" w:rsidRDefault="00EF64CC" w:rsidP="00583369">
            <w:pPr>
              <w:pStyle w:val="ConsPlusNormal"/>
              <w:jc w:val="both"/>
              <w:rPr>
                <w:rFonts w:ascii="Times New Roman" w:hAnsi="Times New Roman" w:cs="Times New Roman"/>
              </w:rPr>
            </w:pPr>
            <w:r>
              <w:rPr>
                <w:rFonts w:ascii="Times New Roman" w:hAnsi="Times New Roman" w:cs="Times New Roman"/>
              </w:rPr>
              <w:t xml:space="preserve">- </w:t>
            </w:r>
            <w:r w:rsidRPr="00583369">
              <w:rPr>
                <w:rFonts w:ascii="Times New Roman" w:hAnsi="Times New Roman" w:cs="Times New Roman"/>
              </w:rPr>
              <w:t>финансовый орган муниципального района с полномочиями финансового органа поселения, в случае если эти полномочия не осуществляются местной администрацией муниципального района.</w:t>
            </w:r>
          </w:p>
          <w:p w:rsidR="00EF64CC" w:rsidRPr="00583369" w:rsidRDefault="00EF64CC" w:rsidP="00583369">
            <w:pPr>
              <w:pStyle w:val="ConsPlusNormal"/>
              <w:jc w:val="both"/>
              <w:rPr>
                <w:rFonts w:ascii="Times New Roman" w:hAnsi="Times New Roman" w:cs="Times New Roman"/>
              </w:rPr>
            </w:pPr>
            <w:r w:rsidRPr="00583369">
              <w:rPr>
                <w:rFonts w:ascii="Times New Roman" w:hAnsi="Times New Roman" w:cs="Times New Roman"/>
              </w:rPr>
              <w:t>В этом случае формирование планов закупок и планов графиков осуществляется местной администрацией муниципального района (финансовым органом муниципального района) отдельно по закупкам, осуществляемым за счет средств бюджета муниципального района, и отдельно по закупкам, осуществляемым за счет средств бюджета поселения.</w:t>
            </w:r>
          </w:p>
          <w:p w:rsidR="00EF64CC" w:rsidRPr="00D36578" w:rsidRDefault="00EF64CC" w:rsidP="00583369">
            <w:pPr>
              <w:pStyle w:val="ConsPlusNormal"/>
              <w:numPr>
                <w:ilvl w:val="0"/>
                <w:numId w:val="1"/>
              </w:numPr>
              <w:ind w:left="0" w:firstLine="0"/>
              <w:jc w:val="both"/>
              <w:rPr>
                <w:rFonts w:ascii="Times New Roman" w:hAnsi="Times New Roman" w:cs="Times New Roman"/>
              </w:rPr>
            </w:pPr>
            <w:r w:rsidRPr="00583369">
              <w:rPr>
                <w:rFonts w:ascii="Times New Roman" w:hAnsi="Times New Roman" w:cs="Times New Roman"/>
              </w:rPr>
              <w:t>Структурные подразделения администрации муниципального района (за исключением финансового органа района), а также иные участники бюджетного процесса муниципального района, по мнению Министерства финансов Российской Федерации, не могут быть наделены полномочиями отдельного участника бюджетного процесса поселения, являющегося административным центром муниципального района.</w:t>
            </w:r>
          </w:p>
        </w:tc>
        <w:tc>
          <w:tcPr>
            <w:tcW w:w="1559" w:type="dxa"/>
          </w:tcPr>
          <w:p w:rsidR="00EF64CC" w:rsidRPr="00DB3AA8" w:rsidRDefault="00FD4DD9" w:rsidP="00FD4DD9">
            <w:pPr>
              <w:pStyle w:val="ConsPlusNormal"/>
              <w:jc w:val="center"/>
              <w:rPr>
                <w:rFonts w:ascii="Times New Roman" w:hAnsi="Times New Roman" w:cs="Times New Roman"/>
                <w:sz w:val="18"/>
              </w:rPr>
            </w:pPr>
            <w:r>
              <w:rPr>
                <w:rFonts w:ascii="Times New Roman" w:hAnsi="Times New Roman" w:cs="Times New Roman"/>
                <w:sz w:val="18"/>
              </w:rPr>
              <w:t>Организация деятельности финансового органа</w:t>
            </w:r>
          </w:p>
        </w:tc>
      </w:tr>
      <w:tr w:rsidR="00EF64CC" w:rsidTr="0073223D">
        <w:tc>
          <w:tcPr>
            <w:tcW w:w="851" w:type="dxa"/>
            <w:gridSpan w:val="2"/>
          </w:tcPr>
          <w:p w:rsidR="00EF64CC" w:rsidRPr="00E97642" w:rsidRDefault="00EF64CC" w:rsidP="00E97642">
            <w:pPr>
              <w:pStyle w:val="a4"/>
              <w:numPr>
                <w:ilvl w:val="0"/>
                <w:numId w:val="2"/>
              </w:numPr>
              <w:jc w:val="center"/>
              <w:rPr>
                <w:rFonts w:ascii="Times New Roman" w:hAnsi="Times New Roman" w:cs="Times New Roman"/>
                <w:sz w:val="24"/>
              </w:rPr>
            </w:pPr>
          </w:p>
        </w:tc>
        <w:tc>
          <w:tcPr>
            <w:tcW w:w="3827" w:type="dxa"/>
          </w:tcPr>
          <w:p w:rsidR="00EF64CC" w:rsidRPr="00D62F45" w:rsidRDefault="00EF64CC" w:rsidP="00D62F45">
            <w:pPr>
              <w:pStyle w:val="ConsPlusTitle"/>
              <w:jc w:val="center"/>
              <w:rPr>
                <w:rFonts w:ascii="Times New Roman" w:hAnsi="Times New Roman" w:cs="Times New Roman"/>
                <w:b w:val="0"/>
                <w:bCs w:val="0"/>
                <w:sz w:val="24"/>
                <w:szCs w:val="24"/>
              </w:rPr>
            </w:pPr>
            <w:r w:rsidRPr="00D62F45">
              <w:rPr>
                <w:rFonts w:ascii="Times New Roman" w:hAnsi="Times New Roman" w:cs="Times New Roman"/>
                <w:b w:val="0"/>
                <w:bCs w:val="0"/>
                <w:sz w:val="24"/>
                <w:szCs w:val="24"/>
              </w:rPr>
              <w:t>Министерство финансов Российской Федерации</w:t>
            </w:r>
          </w:p>
          <w:p w:rsidR="00EF64CC" w:rsidRPr="00D62F45" w:rsidRDefault="00EF64CC" w:rsidP="00D62F45">
            <w:pPr>
              <w:pStyle w:val="ConsPlusTitle"/>
              <w:jc w:val="center"/>
              <w:rPr>
                <w:rFonts w:ascii="Times New Roman" w:hAnsi="Times New Roman" w:cs="Times New Roman"/>
                <w:b w:val="0"/>
                <w:bCs w:val="0"/>
                <w:sz w:val="24"/>
                <w:szCs w:val="24"/>
              </w:rPr>
            </w:pPr>
            <w:r w:rsidRPr="00D62F45">
              <w:rPr>
                <w:rFonts w:ascii="Times New Roman" w:hAnsi="Times New Roman" w:cs="Times New Roman"/>
                <w:b w:val="0"/>
                <w:bCs w:val="0"/>
                <w:sz w:val="24"/>
                <w:szCs w:val="24"/>
              </w:rPr>
              <w:t xml:space="preserve">Письмо </w:t>
            </w:r>
          </w:p>
          <w:p w:rsidR="00EF64CC" w:rsidRPr="00D62F45" w:rsidRDefault="00EF64CC" w:rsidP="00D62F45">
            <w:pPr>
              <w:pStyle w:val="ConsPlusTitle"/>
              <w:jc w:val="center"/>
              <w:rPr>
                <w:rFonts w:ascii="Times New Roman" w:hAnsi="Times New Roman" w:cs="Times New Roman"/>
                <w:b w:val="0"/>
                <w:bCs w:val="0"/>
                <w:sz w:val="24"/>
                <w:szCs w:val="24"/>
              </w:rPr>
            </w:pPr>
            <w:r w:rsidRPr="00D62F45">
              <w:rPr>
                <w:rFonts w:ascii="Times New Roman" w:hAnsi="Times New Roman" w:cs="Times New Roman"/>
                <w:b w:val="0"/>
                <w:bCs w:val="0"/>
                <w:sz w:val="24"/>
                <w:szCs w:val="24"/>
              </w:rPr>
              <w:t>от 27 декабря 2016 г. N 02-07-08_78243</w:t>
            </w:r>
          </w:p>
        </w:tc>
        <w:tc>
          <w:tcPr>
            <w:tcW w:w="9356" w:type="dxa"/>
          </w:tcPr>
          <w:p w:rsidR="00EF64CC" w:rsidRDefault="00EF64CC" w:rsidP="00D62F45">
            <w:pPr>
              <w:pStyle w:val="ConsPlusNormal"/>
              <w:numPr>
                <w:ilvl w:val="0"/>
                <w:numId w:val="1"/>
              </w:numPr>
              <w:ind w:left="0" w:firstLine="0"/>
              <w:jc w:val="both"/>
              <w:rPr>
                <w:rFonts w:ascii="Times New Roman" w:hAnsi="Times New Roman" w:cs="Times New Roman"/>
              </w:rPr>
            </w:pPr>
            <w:r>
              <w:rPr>
                <w:rFonts w:ascii="Times New Roman" w:hAnsi="Times New Roman" w:cs="Times New Roman"/>
              </w:rPr>
              <w:t xml:space="preserve">О </w:t>
            </w:r>
            <w:r w:rsidRPr="00D62F45">
              <w:rPr>
                <w:rFonts w:ascii="Times New Roman" w:hAnsi="Times New Roman" w:cs="Times New Roman"/>
              </w:rPr>
              <w:t>введении с 1 января 2017 года нового Общероссийского классификатора основных фондов (ОКОФ), утвержденного приказом Федерального агентства по техническому регулированию и метрологии от 12 декабря 2014 г. N 2018-ст "О принятии и введении в действие общероссийского классификатора ОК 013-2014 (СНС)"</w:t>
            </w:r>
            <w:r>
              <w:rPr>
                <w:rFonts w:ascii="Times New Roman" w:hAnsi="Times New Roman" w:cs="Times New Roman"/>
              </w:rPr>
              <w:t>.</w:t>
            </w:r>
          </w:p>
          <w:p w:rsidR="00EF64CC" w:rsidRPr="00D62F45" w:rsidRDefault="00EF64CC" w:rsidP="00D62F45">
            <w:pPr>
              <w:pStyle w:val="ConsPlusNormal"/>
              <w:numPr>
                <w:ilvl w:val="0"/>
                <w:numId w:val="1"/>
              </w:numPr>
              <w:ind w:left="0" w:firstLine="0"/>
              <w:jc w:val="both"/>
              <w:rPr>
                <w:rFonts w:ascii="Times New Roman" w:hAnsi="Times New Roman" w:cs="Times New Roman"/>
              </w:rPr>
            </w:pPr>
            <w:r w:rsidRPr="00D62F45">
              <w:rPr>
                <w:rFonts w:ascii="Times New Roman" w:hAnsi="Times New Roman" w:cs="Times New Roman"/>
              </w:rPr>
              <w:t>В целях перехода от применения старого ОКОФ ОК 013-94 в 2016 году к новому ОК 013-2014 (СНС 2008) в 2017 году приказом Федерального агентства по техническому регулированию и метрологии от 21 апреля 2016 г. N 458 (далее - Приказ N 458) разработаны прямые и обратные ключи между редакциями ОК 013-94 и ОК 013-2014 (СНС 2008) Общероссийского классификатора основных фондов.</w:t>
            </w:r>
          </w:p>
          <w:p w:rsidR="00EF64CC" w:rsidRPr="00D62F45" w:rsidRDefault="00EF64CC" w:rsidP="00D62F45">
            <w:pPr>
              <w:pStyle w:val="ConsPlusNormal"/>
              <w:numPr>
                <w:ilvl w:val="0"/>
                <w:numId w:val="1"/>
              </w:numPr>
              <w:ind w:left="0" w:firstLine="0"/>
              <w:jc w:val="both"/>
              <w:rPr>
                <w:rFonts w:ascii="Times New Roman" w:hAnsi="Times New Roman" w:cs="Times New Roman"/>
              </w:rPr>
            </w:pPr>
            <w:r w:rsidRPr="00D62F45">
              <w:rPr>
                <w:rFonts w:ascii="Times New Roman" w:hAnsi="Times New Roman" w:cs="Times New Roman"/>
              </w:rPr>
              <w:lastRenderedPageBreak/>
              <w:t>В случае наличия противоречий в применении прямого (обратного) переходных ключей, утвержденных Приказом N 458, и ОКОФ ОК 013-2014 (СНС), а также отсутствия позиций в новых кодах ОКОФ ОК 013-2014 (СНС) для объектов учета, ранее включаемых в группы материальных ценностей, по своим критериям являющихся основными средствами, комиссия по поступлению и выбытию активов субъекта учета может принимать самостоятельное решение по отнесению указанных объектов к соответствующей группе кодов ОКОФ ОК 013-2014 (СНС) и определению их сроков полезного использования.</w:t>
            </w:r>
          </w:p>
          <w:p w:rsidR="00EF64CC" w:rsidRDefault="00EF64CC" w:rsidP="00D62F45">
            <w:pPr>
              <w:pStyle w:val="ConsPlusNormal"/>
              <w:numPr>
                <w:ilvl w:val="0"/>
                <w:numId w:val="1"/>
              </w:numPr>
              <w:ind w:left="0" w:firstLine="0"/>
              <w:jc w:val="both"/>
              <w:rPr>
                <w:rFonts w:ascii="Times New Roman" w:hAnsi="Times New Roman" w:cs="Times New Roman"/>
              </w:rPr>
            </w:pPr>
            <w:r>
              <w:rPr>
                <w:rFonts w:ascii="Times New Roman" w:hAnsi="Times New Roman" w:cs="Times New Roman"/>
              </w:rPr>
              <w:t>С</w:t>
            </w:r>
            <w:r w:rsidRPr="00D62F45">
              <w:rPr>
                <w:rFonts w:ascii="Times New Roman" w:hAnsi="Times New Roman" w:cs="Times New Roman"/>
              </w:rPr>
              <w:t xml:space="preserve"> введением с 1 января 2017 года нового Общероссийского классификатора основных фондов ОКОФ ОК 013-2014 (СНС) в период перехода между финансовыми годами (</w:t>
            </w:r>
            <w:proofErr w:type="spellStart"/>
            <w:r w:rsidRPr="00D62F45">
              <w:rPr>
                <w:rFonts w:ascii="Times New Roman" w:hAnsi="Times New Roman" w:cs="Times New Roman"/>
              </w:rPr>
              <w:t>межотчетный</w:t>
            </w:r>
            <w:proofErr w:type="spellEnd"/>
            <w:r w:rsidRPr="00D62F45">
              <w:rPr>
                <w:rFonts w:ascii="Times New Roman" w:hAnsi="Times New Roman" w:cs="Times New Roman"/>
              </w:rPr>
              <w:t xml:space="preserve"> период) не должны производиться операции по переносу остатков основных средств на новые группировки, а также операции по пересчету амортизации.</w:t>
            </w:r>
          </w:p>
        </w:tc>
        <w:tc>
          <w:tcPr>
            <w:tcW w:w="1559" w:type="dxa"/>
          </w:tcPr>
          <w:p w:rsidR="00EF64CC" w:rsidRDefault="00DB3AA8" w:rsidP="00DB3AA8">
            <w:pPr>
              <w:pStyle w:val="ConsPlusNormal"/>
              <w:jc w:val="center"/>
              <w:rPr>
                <w:rFonts w:ascii="Times New Roman" w:hAnsi="Times New Roman" w:cs="Times New Roman"/>
                <w:sz w:val="18"/>
              </w:rPr>
            </w:pPr>
            <w:r>
              <w:rPr>
                <w:rFonts w:ascii="Times New Roman" w:hAnsi="Times New Roman" w:cs="Times New Roman"/>
                <w:sz w:val="18"/>
              </w:rPr>
              <w:lastRenderedPageBreak/>
              <w:t>Управление имуществом,</w:t>
            </w:r>
          </w:p>
          <w:p w:rsidR="00DB3AA8" w:rsidRPr="00DB3AA8" w:rsidRDefault="00DB3AA8" w:rsidP="00DB3AA8">
            <w:pPr>
              <w:pStyle w:val="ConsPlusNormal"/>
              <w:jc w:val="center"/>
              <w:rPr>
                <w:rFonts w:ascii="Times New Roman" w:hAnsi="Times New Roman" w:cs="Times New Roman"/>
                <w:sz w:val="18"/>
              </w:rPr>
            </w:pPr>
            <w:r>
              <w:rPr>
                <w:rFonts w:ascii="Times New Roman" w:hAnsi="Times New Roman" w:cs="Times New Roman"/>
                <w:sz w:val="18"/>
              </w:rPr>
              <w:t>Классификатор основных фондов</w:t>
            </w:r>
          </w:p>
        </w:tc>
      </w:tr>
      <w:tr w:rsidR="00EF64CC" w:rsidTr="0073223D">
        <w:tc>
          <w:tcPr>
            <w:tcW w:w="851" w:type="dxa"/>
            <w:gridSpan w:val="2"/>
          </w:tcPr>
          <w:p w:rsidR="00EF64CC" w:rsidRPr="00E97642" w:rsidRDefault="00EF64CC" w:rsidP="00E97642">
            <w:pPr>
              <w:pStyle w:val="a4"/>
              <w:numPr>
                <w:ilvl w:val="0"/>
                <w:numId w:val="2"/>
              </w:numPr>
              <w:jc w:val="center"/>
              <w:rPr>
                <w:rFonts w:ascii="Times New Roman" w:hAnsi="Times New Roman" w:cs="Times New Roman"/>
                <w:sz w:val="24"/>
              </w:rPr>
            </w:pPr>
          </w:p>
        </w:tc>
        <w:tc>
          <w:tcPr>
            <w:tcW w:w="3827" w:type="dxa"/>
          </w:tcPr>
          <w:p w:rsidR="00EF64CC" w:rsidRPr="00D62F45" w:rsidRDefault="00EF64CC" w:rsidP="005D32C2">
            <w:pPr>
              <w:pStyle w:val="ConsPlusTitle"/>
              <w:jc w:val="center"/>
              <w:rPr>
                <w:rFonts w:ascii="Times New Roman" w:hAnsi="Times New Roman" w:cs="Times New Roman"/>
                <w:b w:val="0"/>
                <w:bCs w:val="0"/>
                <w:sz w:val="24"/>
                <w:szCs w:val="24"/>
              </w:rPr>
            </w:pPr>
            <w:r w:rsidRPr="005D32C2">
              <w:rPr>
                <w:rFonts w:ascii="Times New Roman" w:hAnsi="Times New Roman" w:cs="Times New Roman"/>
                <w:b w:val="0"/>
                <w:bCs w:val="0"/>
                <w:sz w:val="24"/>
                <w:szCs w:val="24"/>
              </w:rPr>
              <w:t>Письмо ФГБУ "ФКП Росреестра" от 25.11.2016 N 12-1358-АШ</w:t>
            </w:r>
            <w:r w:rsidRPr="005D32C2">
              <w:rPr>
                <w:rFonts w:ascii="Times New Roman" w:hAnsi="Times New Roman" w:cs="Times New Roman"/>
                <w:b w:val="0"/>
                <w:bCs w:val="0"/>
                <w:sz w:val="24"/>
                <w:szCs w:val="24"/>
              </w:rPr>
              <w:br/>
            </w:r>
            <w:r w:rsidRPr="005D32C2">
              <w:rPr>
                <w:rFonts w:ascii="Times New Roman" w:hAnsi="Times New Roman" w:cs="Times New Roman"/>
                <w:bCs w:val="0"/>
                <w:sz w:val="24"/>
                <w:szCs w:val="24"/>
              </w:rPr>
              <w:t>"О типичных ошибках, допускаемых кадастровыми инженерами"</w:t>
            </w:r>
          </w:p>
        </w:tc>
        <w:tc>
          <w:tcPr>
            <w:tcW w:w="9356" w:type="dxa"/>
          </w:tcPr>
          <w:p w:rsidR="00EF64CC" w:rsidRDefault="00EF64CC" w:rsidP="00D62F45">
            <w:pPr>
              <w:pStyle w:val="ConsPlusNormal"/>
              <w:numPr>
                <w:ilvl w:val="0"/>
                <w:numId w:val="1"/>
              </w:numPr>
              <w:ind w:left="0" w:firstLine="0"/>
              <w:jc w:val="both"/>
              <w:rPr>
                <w:rFonts w:ascii="Times New Roman" w:hAnsi="Times New Roman" w:cs="Times New Roman"/>
              </w:rPr>
            </w:pPr>
            <w:r>
              <w:rPr>
                <w:rFonts w:ascii="Times New Roman" w:hAnsi="Times New Roman" w:cs="Times New Roman"/>
              </w:rPr>
              <w:t>В письме систематизированы основные причины приостановления осуществления кадастрового учета.</w:t>
            </w:r>
          </w:p>
          <w:p w:rsidR="00EF64CC" w:rsidRDefault="00EF64CC" w:rsidP="00C14820">
            <w:pPr>
              <w:pStyle w:val="ConsPlusNormal"/>
              <w:numPr>
                <w:ilvl w:val="0"/>
                <w:numId w:val="1"/>
              </w:numPr>
              <w:ind w:left="0" w:firstLine="0"/>
              <w:jc w:val="both"/>
              <w:rPr>
                <w:rFonts w:ascii="Times New Roman" w:hAnsi="Times New Roman" w:cs="Times New Roman"/>
              </w:rPr>
            </w:pPr>
            <w:r w:rsidRPr="00C14820">
              <w:rPr>
                <w:rFonts w:ascii="Times New Roman" w:hAnsi="Times New Roman" w:cs="Times New Roman"/>
              </w:rPr>
              <w:t xml:space="preserve">Также обращается внимание на особенности порядка повторного представления документов для кадастрового учета в рамках принятого решения о приостановлении кадастрового учета, по результатам исправления ошибок в межевых и технических планах. Так, исправленные документы необходимо представлять к уже имеющемуся заявлению, находящемуся на стадии приостановления кадастрового учета, а не с новым заявлением о государственном кадастровом учете объекта недвижимости. В противном случае, по истечении установленного законодательством срока приостановления по предыдущему заявлению </w:t>
            </w:r>
            <w:r>
              <w:rPr>
                <w:rFonts w:ascii="Times New Roman" w:hAnsi="Times New Roman" w:cs="Times New Roman"/>
              </w:rPr>
              <w:t>кадастровая палата</w:t>
            </w:r>
            <w:r w:rsidRPr="00C14820">
              <w:rPr>
                <w:rFonts w:ascii="Times New Roman" w:hAnsi="Times New Roman" w:cs="Times New Roman"/>
              </w:rPr>
              <w:t xml:space="preserve"> вынужден</w:t>
            </w:r>
            <w:r>
              <w:rPr>
                <w:rFonts w:ascii="Times New Roman" w:hAnsi="Times New Roman" w:cs="Times New Roman"/>
              </w:rPr>
              <w:t>а</w:t>
            </w:r>
            <w:r w:rsidRPr="00C14820">
              <w:rPr>
                <w:rFonts w:ascii="Times New Roman" w:hAnsi="Times New Roman" w:cs="Times New Roman"/>
              </w:rPr>
              <w:t xml:space="preserve"> принимать решение об отказе в кадастровом учете в соответствии с пунктом 6 части 2 статьи 27 Закона о кадастре. Что, в свою очередь, увеличивает долю отрицательных решений.</w:t>
            </w:r>
          </w:p>
        </w:tc>
        <w:tc>
          <w:tcPr>
            <w:tcW w:w="1559" w:type="dxa"/>
          </w:tcPr>
          <w:p w:rsidR="00EF64CC" w:rsidRPr="00DB3AA8" w:rsidRDefault="00DB3AA8" w:rsidP="00DB3AA8">
            <w:pPr>
              <w:pStyle w:val="ConsPlusNormal"/>
              <w:jc w:val="center"/>
              <w:rPr>
                <w:rFonts w:ascii="Times New Roman" w:hAnsi="Times New Roman" w:cs="Times New Roman"/>
                <w:sz w:val="18"/>
              </w:rPr>
            </w:pPr>
            <w:r>
              <w:rPr>
                <w:rFonts w:ascii="Times New Roman" w:hAnsi="Times New Roman" w:cs="Times New Roman"/>
                <w:sz w:val="18"/>
              </w:rPr>
              <w:t>Управление имуществом, кадастр</w:t>
            </w:r>
          </w:p>
        </w:tc>
      </w:tr>
      <w:tr w:rsidR="00EF64CC" w:rsidTr="0073223D">
        <w:tc>
          <w:tcPr>
            <w:tcW w:w="851" w:type="dxa"/>
            <w:gridSpan w:val="2"/>
          </w:tcPr>
          <w:p w:rsidR="00EF64CC" w:rsidRPr="00E97642" w:rsidRDefault="00EF64CC" w:rsidP="00E97642">
            <w:pPr>
              <w:pStyle w:val="a4"/>
              <w:numPr>
                <w:ilvl w:val="0"/>
                <w:numId w:val="2"/>
              </w:numPr>
              <w:jc w:val="center"/>
              <w:rPr>
                <w:rFonts w:ascii="Times New Roman" w:hAnsi="Times New Roman" w:cs="Times New Roman"/>
                <w:sz w:val="24"/>
              </w:rPr>
            </w:pPr>
          </w:p>
        </w:tc>
        <w:tc>
          <w:tcPr>
            <w:tcW w:w="3827" w:type="dxa"/>
          </w:tcPr>
          <w:p w:rsidR="00EF64CC" w:rsidRPr="005348F8" w:rsidRDefault="00EF64CC" w:rsidP="00ED3F1A">
            <w:pPr>
              <w:pStyle w:val="ConsPlusTitle"/>
              <w:jc w:val="center"/>
              <w:rPr>
                <w:rFonts w:ascii="Times New Roman" w:hAnsi="Times New Roman" w:cs="Times New Roman"/>
                <w:b w:val="0"/>
                <w:bCs w:val="0"/>
                <w:sz w:val="24"/>
                <w:szCs w:val="24"/>
              </w:rPr>
            </w:pPr>
            <w:r w:rsidRPr="005348F8">
              <w:rPr>
                <w:rFonts w:ascii="Times New Roman" w:hAnsi="Times New Roman" w:cs="Times New Roman"/>
                <w:b w:val="0"/>
                <w:bCs w:val="0"/>
                <w:sz w:val="24"/>
                <w:szCs w:val="24"/>
              </w:rPr>
              <w:t xml:space="preserve">Письмо ФАС России от 19.01.2017 </w:t>
            </w:r>
          </w:p>
          <w:p w:rsidR="00EF64CC" w:rsidRPr="00ED3F1A" w:rsidRDefault="00EF64CC" w:rsidP="00ED3F1A">
            <w:pPr>
              <w:pStyle w:val="ConsPlusTitle"/>
              <w:jc w:val="center"/>
              <w:rPr>
                <w:rFonts w:ascii="Times New Roman" w:hAnsi="Times New Roman" w:cs="Times New Roman"/>
                <w:b w:val="0"/>
                <w:bCs w:val="0"/>
                <w:sz w:val="24"/>
                <w:szCs w:val="24"/>
              </w:rPr>
            </w:pPr>
            <w:r w:rsidRPr="005348F8">
              <w:rPr>
                <w:rFonts w:ascii="Times New Roman" w:hAnsi="Times New Roman" w:cs="Times New Roman"/>
                <w:b w:val="0"/>
                <w:bCs w:val="0"/>
                <w:sz w:val="24"/>
                <w:szCs w:val="24"/>
              </w:rPr>
              <w:t>N ИА/2401/17</w:t>
            </w:r>
          </w:p>
          <w:p w:rsidR="00EF64CC" w:rsidRPr="005D32C2" w:rsidRDefault="00EF64CC" w:rsidP="00ED3F1A">
            <w:pPr>
              <w:pStyle w:val="ConsPlusTitle"/>
              <w:jc w:val="center"/>
              <w:rPr>
                <w:rFonts w:ascii="Times New Roman" w:hAnsi="Times New Roman" w:cs="Times New Roman"/>
                <w:b w:val="0"/>
                <w:bCs w:val="0"/>
                <w:sz w:val="24"/>
                <w:szCs w:val="24"/>
              </w:rPr>
            </w:pPr>
          </w:p>
        </w:tc>
        <w:tc>
          <w:tcPr>
            <w:tcW w:w="9356" w:type="dxa"/>
          </w:tcPr>
          <w:p w:rsidR="00EF64CC" w:rsidRPr="00ED3F1A" w:rsidRDefault="00EF64CC" w:rsidP="004D7C4A">
            <w:pPr>
              <w:pStyle w:val="ConsPlusNormal"/>
              <w:numPr>
                <w:ilvl w:val="0"/>
                <w:numId w:val="1"/>
              </w:numPr>
              <w:ind w:left="0" w:firstLine="0"/>
              <w:jc w:val="both"/>
              <w:rPr>
                <w:rFonts w:ascii="Times New Roman" w:hAnsi="Times New Roman" w:cs="Times New Roman"/>
              </w:rPr>
            </w:pPr>
            <w:r w:rsidRPr="00ED3F1A">
              <w:rPr>
                <w:rFonts w:ascii="Times New Roman" w:hAnsi="Times New Roman" w:cs="Times New Roman"/>
              </w:rPr>
              <w:t>О применении антимонопольного законодательства в сфере ЖКХ и обязанности органа местного самоуправления проводить торги по выбору управляющей организации в случае, предусмотренном частью 2 статьи 163 ЖК РФ</w:t>
            </w:r>
            <w:r>
              <w:rPr>
                <w:rFonts w:ascii="Times New Roman" w:hAnsi="Times New Roman" w:cs="Times New Roman"/>
              </w:rPr>
              <w:t>.</w:t>
            </w:r>
          </w:p>
          <w:p w:rsidR="00EF64CC" w:rsidRPr="00ED3F1A" w:rsidRDefault="00EF64CC" w:rsidP="004D7C4A">
            <w:pPr>
              <w:pStyle w:val="ConsPlusNormal"/>
              <w:numPr>
                <w:ilvl w:val="0"/>
                <w:numId w:val="1"/>
              </w:numPr>
              <w:ind w:left="0" w:firstLine="0"/>
              <w:jc w:val="both"/>
              <w:rPr>
                <w:rFonts w:ascii="Times New Roman" w:hAnsi="Times New Roman" w:cs="Times New Roman"/>
              </w:rPr>
            </w:pPr>
            <w:r w:rsidRPr="00ED3F1A">
              <w:rPr>
                <w:rFonts w:ascii="Times New Roman" w:hAnsi="Times New Roman" w:cs="Times New Roman"/>
              </w:rPr>
              <w:t>Договоры управления многоквартирными домами, в которых доля государства в праве общей собственности на общее имущество составляет более 50 процентов, могут быть заключены только по результатам открытого конкурса</w:t>
            </w:r>
            <w:r>
              <w:rPr>
                <w:rFonts w:ascii="Times New Roman" w:hAnsi="Times New Roman" w:cs="Times New Roman"/>
              </w:rPr>
              <w:t>.</w:t>
            </w:r>
          </w:p>
          <w:p w:rsidR="00EF64CC" w:rsidRPr="00ED3F1A" w:rsidRDefault="00EF64CC" w:rsidP="004D7C4A">
            <w:pPr>
              <w:pStyle w:val="ConsPlusNormal"/>
              <w:numPr>
                <w:ilvl w:val="0"/>
                <w:numId w:val="1"/>
              </w:numPr>
              <w:ind w:left="0" w:firstLine="0"/>
              <w:jc w:val="both"/>
              <w:rPr>
                <w:rFonts w:ascii="Times New Roman" w:hAnsi="Times New Roman" w:cs="Times New Roman"/>
              </w:rPr>
            </w:pPr>
            <w:r w:rsidRPr="00ED3F1A">
              <w:rPr>
                <w:rFonts w:ascii="Times New Roman" w:hAnsi="Times New Roman" w:cs="Times New Roman"/>
              </w:rPr>
              <w:t>ФАС России по результатам проведения анализа законодательства и судебной практики сделаны следующие выводы:</w:t>
            </w:r>
          </w:p>
          <w:p w:rsidR="00EF64CC" w:rsidRPr="00ED3F1A" w:rsidRDefault="00EF64CC" w:rsidP="004D7C4A">
            <w:pPr>
              <w:pStyle w:val="ConsPlusNormal"/>
              <w:jc w:val="both"/>
              <w:rPr>
                <w:rFonts w:ascii="Times New Roman" w:hAnsi="Times New Roman" w:cs="Times New Roman"/>
              </w:rPr>
            </w:pPr>
            <w:r>
              <w:rPr>
                <w:rFonts w:ascii="Times New Roman" w:hAnsi="Times New Roman" w:cs="Times New Roman"/>
              </w:rPr>
              <w:t xml:space="preserve">- </w:t>
            </w:r>
            <w:r w:rsidRPr="00ED3F1A">
              <w:rPr>
                <w:rFonts w:ascii="Times New Roman" w:hAnsi="Times New Roman" w:cs="Times New Roman"/>
              </w:rPr>
              <w:t>в случае, если выбор органом местного управления (или иным публично-правовым образованием, в собственности которого находится более чем 50 процентов в праве общей собственности на общее имущество в МКД) управляющей организации был произведен без проведения торгов, то данное действие, по сути, является предоставлением государственной или муниципальной преференции отдельному хозяйствующему субъекту, в отсутствие на то законного основания, что не соответствует требованиям Федерального закона "О защите конкуренции";</w:t>
            </w:r>
          </w:p>
          <w:p w:rsidR="00EF64CC" w:rsidRPr="00ED3F1A" w:rsidRDefault="00EF64CC" w:rsidP="004D7C4A">
            <w:pPr>
              <w:pStyle w:val="ConsPlusNormal"/>
              <w:jc w:val="both"/>
              <w:rPr>
                <w:rFonts w:ascii="Times New Roman" w:hAnsi="Times New Roman" w:cs="Times New Roman"/>
              </w:rPr>
            </w:pPr>
            <w:r>
              <w:rPr>
                <w:rFonts w:ascii="Times New Roman" w:hAnsi="Times New Roman" w:cs="Times New Roman"/>
              </w:rPr>
              <w:t xml:space="preserve">- </w:t>
            </w:r>
            <w:proofErr w:type="spellStart"/>
            <w:r w:rsidRPr="00ED3F1A">
              <w:rPr>
                <w:rFonts w:ascii="Times New Roman" w:hAnsi="Times New Roman" w:cs="Times New Roman"/>
              </w:rPr>
              <w:t>непроведение</w:t>
            </w:r>
            <w:proofErr w:type="spellEnd"/>
            <w:r w:rsidRPr="00ED3F1A">
              <w:rPr>
                <w:rFonts w:ascii="Times New Roman" w:hAnsi="Times New Roman" w:cs="Times New Roman"/>
              </w:rPr>
              <w:t xml:space="preserve"> открытого конкурса по выбору управляющей организации может привести к ограничению конкуренции на рынке предоставления услуг по управлению МКД, что свидетельствует о нарушении законодательства о защите конкуренции;</w:t>
            </w:r>
          </w:p>
          <w:p w:rsidR="00EF64CC" w:rsidRDefault="00EF64CC" w:rsidP="004D7C4A">
            <w:pPr>
              <w:pStyle w:val="ConsPlusNormal"/>
              <w:jc w:val="both"/>
              <w:rPr>
                <w:rFonts w:ascii="Times New Roman" w:hAnsi="Times New Roman" w:cs="Times New Roman"/>
              </w:rPr>
            </w:pPr>
            <w:r>
              <w:rPr>
                <w:rFonts w:ascii="Times New Roman" w:hAnsi="Times New Roman" w:cs="Times New Roman"/>
              </w:rPr>
              <w:t xml:space="preserve">- </w:t>
            </w:r>
            <w:r w:rsidRPr="00ED3F1A">
              <w:rPr>
                <w:rFonts w:ascii="Times New Roman" w:hAnsi="Times New Roman" w:cs="Times New Roman"/>
              </w:rPr>
              <w:t xml:space="preserve">в случае, если доля физических лиц - собственников жилых помещений в доме составляет менее 50 процентов от общего числа собственников, а доля государства - более 50 процентов, то физические лица </w:t>
            </w:r>
            <w:r w:rsidRPr="00ED3F1A">
              <w:rPr>
                <w:rFonts w:ascii="Times New Roman" w:hAnsi="Times New Roman" w:cs="Times New Roman"/>
              </w:rPr>
              <w:lastRenderedPageBreak/>
              <w:t>лишены возможности принять решение о выборе управляющей компании самостоятельно, без участия публичных образований (при этом порядок участия публичных образований в правоотношениях, связанных с порядком выбора организации по управлению многоквартирным домом, определен статьями 161 - 162 ЖК РФ и Постановлением Правительства РФ от 06.02.2006 N 75).</w:t>
            </w:r>
          </w:p>
        </w:tc>
        <w:tc>
          <w:tcPr>
            <w:tcW w:w="1559" w:type="dxa"/>
          </w:tcPr>
          <w:p w:rsidR="00EF64CC" w:rsidRPr="00DB3AA8" w:rsidRDefault="00DB3AA8" w:rsidP="00DB3AA8">
            <w:pPr>
              <w:pStyle w:val="ConsPlusNormal"/>
              <w:jc w:val="center"/>
              <w:rPr>
                <w:rFonts w:ascii="Times New Roman" w:hAnsi="Times New Roman" w:cs="Times New Roman"/>
                <w:sz w:val="18"/>
              </w:rPr>
            </w:pPr>
            <w:r>
              <w:rPr>
                <w:rFonts w:ascii="Times New Roman" w:hAnsi="Times New Roman" w:cs="Times New Roman"/>
                <w:sz w:val="18"/>
              </w:rPr>
              <w:lastRenderedPageBreak/>
              <w:t>Управляющие компании в ЖКХ</w:t>
            </w:r>
          </w:p>
        </w:tc>
      </w:tr>
    </w:tbl>
    <w:p w:rsidR="00B96C84" w:rsidRPr="00B96C84" w:rsidRDefault="00B96C84" w:rsidP="00B0772C">
      <w:pPr>
        <w:spacing w:after="0"/>
        <w:rPr>
          <w:rFonts w:ascii="Times New Roman" w:hAnsi="Times New Roman" w:cs="Times New Roman"/>
          <w:b/>
          <w:sz w:val="24"/>
        </w:rPr>
      </w:pPr>
    </w:p>
    <w:sectPr w:rsidR="00B96C84" w:rsidRPr="00B96C84" w:rsidSect="004452CC">
      <w:headerReference w:type="default" r:id="rId12"/>
      <w:pgSz w:w="16838" w:h="11906" w:orient="landscape"/>
      <w:pgMar w:top="1021" w:right="737" w:bottom="102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008" w:rsidRDefault="000D1008" w:rsidP="00B7481B">
      <w:pPr>
        <w:spacing w:after="0" w:line="240" w:lineRule="auto"/>
      </w:pPr>
      <w:r>
        <w:separator/>
      </w:r>
    </w:p>
  </w:endnote>
  <w:endnote w:type="continuationSeparator" w:id="0">
    <w:p w:rsidR="000D1008" w:rsidRDefault="000D1008" w:rsidP="00B74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008" w:rsidRDefault="000D1008" w:rsidP="00B7481B">
      <w:pPr>
        <w:spacing w:after="0" w:line="240" w:lineRule="auto"/>
      </w:pPr>
      <w:r>
        <w:separator/>
      </w:r>
    </w:p>
  </w:footnote>
  <w:footnote w:type="continuationSeparator" w:id="0">
    <w:p w:rsidR="000D1008" w:rsidRDefault="000D1008" w:rsidP="00B748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135920"/>
      <w:docPartObj>
        <w:docPartGallery w:val="Page Numbers (Top of Page)"/>
        <w:docPartUnique/>
      </w:docPartObj>
    </w:sdtPr>
    <w:sdtContent>
      <w:p w:rsidR="00BB0BB9" w:rsidRDefault="00BB0BB9">
        <w:pPr>
          <w:pStyle w:val="a6"/>
          <w:jc w:val="center"/>
        </w:pPr>
        <w:fldSimple w:instr="PAGE   \* MERGEFORMAT">
          <w:r>
            <w:rPr>
              <w:noProof/>
            </w:rPr>
            <w:t>10</w:t>
          </w:r>
        </w:fldSimple>
      </w:p>
    </w:sdtContent>
  </w:sdt>
  <w:p w:rsidR="00BB0BB9" w:rsidRDefault="00BB0BB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458CF"/>
    <w:multiLevelType w:val="hybridMultilevel"/>
    <w:tmpl w:val="7E9811F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nsid w:val="181B77A5"/>
    <w:multiLevelType w:val="hybridMultilevel"/>
    <w:tmpl w:val="B33CA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FB7CF6"/>
    <w:multiLevelType w:val="hybridMultilevel"/>
    <w:tmpl w:val="0BEA5E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4A932B5E"/>
    <w:multiLevelType w:val="hybridMultilevel"/>
    <w:tmpl w:val="CC22D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046A70"/>
    <w:multiLevelType w:val="hybridMultilevel"/>
    <w:tmpl w:val="74F8AEDE"/>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420F89"/>
    <w:multiLevelType w:val="hybridMultilevel"/>
    <w:tmpl w:val="65A83D3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B96C84"/>
    <w:rsid w:val="000005C7"/>
    <w:rsid w:val="000007AA"/>
    <w:rsid w:val="00001AE2"/>
    <w:rsid w:val="000023C0"/>
    <w:rsid w:val="00002CBE"/>
    <w:rsid w:val="00003214"/>
    <w:rsid w:val="00004690"/>
    <w:rsid w:val="00006D2A"/>
    <w:rsid w:val="000108BA"/>
    <w:rsid w:val="00013194"/>
    <w:rsid w:val="000165F0"/>
    <w:rsid w:val="00016627"/>
    <w:rsid w:val="0001679A"/>
    <w:rsid w:val="00017387"/>
    <w:rsid w:val="00020E35"/>
    <w:rsid w:val="000213E9"/>
    <w:rsid w:val="000214BD"/>
    <w:rsid w:val="00021BC4"/>
    <w:rsid w:val="00023280"/>
    <w:rsid w:val="0002382E"/>
    <w:rsid w:val="000244B2"/>
    <w:rsid w:val="00024FE3"/>
    <w:rsid w:val="0002600A"/>
    <w:rsid w:val="00026D39"/>
    <w:rsid w:val="00030155"/>
    <w:rsid w:val="00030FA8"/>
    <w:rsid w:val="00032741"/>
    <w:rsid w:val="00032DC6"/>
    <w:rsid w:val="00033F28"/>
    <w:rsid w:val="0003448B"/>
    <w:rsid w:val="00035BCF"/>
    <w:rsid w:val="00035BD2"/>
    <w:rsid w:val="00035BE5"/>
    <w:rsid w:val="0003605A"/>
    <w:rsid w:val="00040256"/>
    <w:rsid w:val="000444A5"/>
    <w:rsid w:val="00050BAD"/>
    <w:rsid w:val="00051961"/>
    <w:rsid w:val="00051BC2"/>
    <w:rsid w:val="000525C5"/>
    <w:rsid w:val="0005275B"/>
    <w:rsid w:val="00056E7E"/>
    <w:rsid w:val="00057CAB"/>
    <w:rsid w:val="00060125"/>
    <w:rsid w:val="000617B2"/>
    <w:rsid w:val="000632B2"/>
    <w:rsid w:val="0006692D"/>
    <w:rsid w:val="00067769"/>
    <w:rsid w:val="00067E2E"/>
    <w:rsid w:val="000706A9"/>
    <w:rsid w:val="00073C33"/>
    <w:rsid w:val="000740AC"/>
    <w:rsid w:val="00075D39"/>
    <w:rsid w:val="000763C1"/>
    <w:rsid w:val="0007684C"/>
    <w:rsid w:val="00076E44"/>
    <w:rsid w:val="00077601"/>
    <w:rsid w:val="00077649"/>
    <w:rsid w:val="00081479"/>
    <w:rsid w:val="000825D9"/>
    <w:rsid w:val="00082FFA"/>
    <w:rsid w:val="000856E9"/>
    <w:rsid w:val="00085A29"/>
    <w:rsid w:val="0008668E"/>
    <w:rsid w:val="00086916"/>
    <w:rsid w:val="00087826"/>
    <w:rsid w:val="00090587"/>
    <w:rsid w:val="0009171F"/>
    <w:rsid w:val="00091D0E"/>
    <w:rsid w:val="00092B16"/>
    <w:rsid w:val="00092FA5"/>
    <w:rsid w:val="00093E25"/>
    <w:rsid w:val="000941F9"/>
    <w:rsid w:val="00094F15"/>
    <w:rsid w:val="00094F67"/>
    <w:rsid w:val="0009619F"/>
    <w:rsid w:val="0009668D"/>
    <w:rsid w:val="000A0427"/>
    <w:rsid w:val="000A0D8F"/>
    <w:rsid w:val="000A14E6"/>
    <w:rsid w:val="000A3352"/>
    <w:rsid w:val="000A3493"/>
    <w:rsid w:val="000A420A"/>
    <w:rsid w:val="000A5147"/>
    <w:rsid w:val="000A58D3"/>
    <w:rsid w:val="000A6865"/>
    <w:rsid w:val="000A7ADE"/>
    <w:rsid w:val="000B1095"/>
    <w:rsid w:val="000B10E3"/>
    <w:rsid w:val="000B1576"/>
    <w:rsid w:val="000B2295"/>
    <w:rsid w:val="000B2E14"/>
    <w:rsid w:val="000B328D"/>
    <w:rsid w:val="000B3583"/>
    <w:rsid w:val="000B4BA2"/>
    <w:rsid w:val="000B656F"/>
    <w:rsid w:val="000B747D"/>
    <w:rsid w:val="000B7532"/>
    <w:rsid w:val="000C0A0C"/>
    <w:rsid w:val="000C0D9B"/>
    <w:rsid w:val="000C2922"/>
    <w:rsid w:val="000C2A42"/>
    <w:rsid w:val="000C3994"/>
    <w:rsid w:val="000C54EC"/>
    <w:rsid w:val="000C68AF"/>
    <w:rsid w:val="000C7246"/>
    <w:rsid w:val="000C7AF1"/>
    <w:rsid w:val="000C7EC3"/>
    <w:rsid w:val="000D0F5A"/>
    <w:rsid w:val="000D1008"/>
    <w:rsid w:val="000D2395"/>
    <w:rsid w:val="000D379A"/>
    <w:rsid w:val="000D4FA4"/>
    <w:rsid w:val="000D5012"/>
    <w:rsid w:val="000D5C19"/>
    <w:rsid w:val="000D5F34"/>
    <w:rsid w:val="000D60AA"/>
    <w:rsid w:val="000D61DC"/>
    <w:rsid w:val="000D627C"/>
    <w:rsid w:val="000D6B9B"/>
    <w:rsid w:val="000D6DE9"/>
    <w:rsid w:val="000D781F"/>
    <w:rsid w:val="000E02E6"/>
    <w:rsid w:val="000E0302"/>
    <w:rsid w:val="000E3972"/>
    <w:rsid w:val="000E428F"/>
    <w:rsid w:val="000E436D"/>
    <w:rsid w:val="000E5E88"/>
    <w:rsid w:val="000E6D5F"/>
    <w:rsid w:val="000E7ED7"/>
    <w:rsid w:val="000F1873"/>
    <w:rsid w:val="000F2AAD"/>
    <w:rsid w:val="000F363E"/>
    <w:rsid w:val="000F36F3"/>
    <w:rsid w:val="000F4DBC"/>
    <w:rsid w:val="000F4F4B"/>
    <w:rsid w:val="000F55C4"/>
    <w:rsid w:val="000F5D19"/>
    <w:rsid w:val="000F62AF"/>
    <w:rsid w:val="000F6832"/>
    <w:rsid w:val="000F73F7"/>
    <w:rsid w:val="000F7B88"/>
    <w:rsid w:val="00100CED"/>
    <w:rsid w:val="001011DB"/>
    <w:rsid w:val="001013DA"/>
    <w:rsid w:val="00102110"/>
    <w:rsid w:val="00102C18"/>
    <w:rsid w:val="00103BF0"/>
    <w:rsid w:val="00105BE8"/>
    <w:rsid w:val="0010733F"/>
    <w:rsid w:val="00107AD7"/>
    <w:rsid w:val="001118E5"/>
    <w:rsid w:val="00111F28"/>
    <w:rsid w:val="001126FF"/>
    <w:rsid w:val="00112AD0"/>
    <w:rsid w:val="00112F02"/>
    <w:rsid w:val="0011378B"/>
    <w:rsid w:val="001157A6"/>
    <w:rsid w:val="00115C80"/>
    <w:rsid w:val="00115F02"/>
    <w:rsid w:val="001169CF"/>
    <w:rsid w:val="00116FE4"/>
    <w:rsid w:val="0011779F"/>
    <w:rsid w:val="00117895"/>
    <w:rsid w:val="00117C9F"/>
    <w:rsid w:val="00121042"/>
    <w:rsid w:val="0012115A"/>
    <w:rsid w:val="00121B5D"/>
    <w:rsid w:val="00122D3F"/>
    <w:rsid w:val="001269A7"/>
    <w:rsid w:val="001274C2"/>
    <w:rsid w:val="00130445"/>
    <w:rsid w:val="0013229B"/>
    <w:rsid w:val="00132B32"/>
    <w:rsid w:val="00135BE8"/>
    <w:rsid w:val="001378F0"/>
    <w:rsid w:val="001419FC"/>
    <w:rsid w:val="00141A3D"/>
    <w:rsid w:val="00142817"/>
    <w:rsid w:val="001441C5"/>
    <w:rsid w:val="00144D1C"/>
    <w:rsid w:val="00145A5B"/>
    <w:rsid w:val="00145D1A"/>
    <w:rsid w:val="001463A4"/>
    <w:rsid w:val="001465B0"/>
    <w:rsid w:val="00146F4E"/>
    <w:rsid w:val="00147797"/>
    <w:rsid w:val="00147F21"/>
    <w:rsid w:val="00152D09"/>
    <w:rsid w:val="00153B79"/>
    <w:rsid w:val="001541C5"/>
    <w:rsid w:val="00154D3E"/>
    <w:rsid w:val="00155148"/>
    <w:rsid w:val="001554A4"/>
    <w:rsid w:val="0015590D"/>
    <w:rsid w:val="00156766"/>
    <w:rsid w:val="001604F3"/>
    <w:rsid w:val="00161B16"/>
    <w:rsid w:val="0016287E"/>
    <w:rsid w:val="001648EE"/>
    <w:rsid w:val="0016536B"/>
    <w:rsid w:val="001665DE"/>
    <w:rsid w:val="00166807"/>
    <w:rsid w:val="00166EC9"/>
    <w:rsid w:val="0017050D"/>
    <w:rsid w:val="001722DC"/>
    <w:rsid w:val="00172E07"/>
    <w:rsid w:val="00172F31"/>
    <w:rsid w:val="00172FE6"/>
    <w:rsid w:val="00174161"/>
    <w:rsid w:val="001755D0"/>
    <w:rsid w:val="00175EAD"/>
    <w:rsid w:val="00175F48"/>
    <w:rsid w:val="00176027"/>
    <w:rsid w:val="00176328"/>
    <w:rsid w:val="001766DE"/>
    <w:rsid w:val="001767A9"/>
    <w:rsid w:val="00176BA7"/>
    <w:rsid w:val="00176D83"/>
    <w:rsid w:val="00176EFC"/>
    <w:rsid w:val="00177550"/>
    <w:rsid w:val="00177C53"/>
    <w:rsid w:val="00180887"/>
    <w:rsid w:val="00182057"/>
    <w:rsid w:val="0018289D"/>
    <w:rsid w:val="00183832"/>
    <w:rsid w:val="00184260"/>
    <w:rsid w:val="001843B1"/>
    <w:rsid w:val="0018447C"/>
    <w:rsid w:val="00184CE9"/>
    <w:rsid w:val="00184E61"/>
    <w:rsid w:val="00185B46"/>
    <w:rsid w:val="00185FCB"/>
    <w:rsid w:val="001860ED"/>
    <w:rsid w:val="00186152"/>
    <w:rsid w:val="00186995"/>
    <w:rsid w:val="00190C24"/>
    <w:rsid w:val="00191B41"/>
    <w:rsid w:val="001931F9"/>
    <w:rsid w:val="0019358E"/>
    <w:rsid w:val="00193B20"/>
    <w:rsid w:val="0019493E"/>
    <w:rsid w:val="00195148"/>
    <w:rsid w:val="00197115"/>
    <w:rsid w:val="001A0A4A"/>
    <w:rsid w:val="001A17BC"/>
    <w:rsid w:val="001A2AE0"/>
    <w:rsid w:val="001A2FBE"/>
    <w:rsid w:val="001A4C99"/>
    <w:rsid w:val="001A547B"/>
    <w:rsid w:val="001B0240"/>
    <w:rsid w:val="001B0268"/>
    <w:rsid w:val="001B30D0"/>
    <w:rsid w:val="001B3260"/>
    <w:rsid w:val="001B5721"/>
    <w:rsid w:val="001B575F"/>
    <w:rsid w:val="001B5E8E"/>
    <w:rsid w:val="001B6750"/>
    <w:rsid w:val="001C0897"/>
    <w:rsid w:val="001C0B55"/>
    <w:rsid w:val="001C2343"/>
    <w:rsid w:val="001C50E8"/>
    <w:rsid w:val="001C68A2"/>
    <w:rsid w:val="001C7373"/>
    <w:rsid w:val="001D0757"/>
    <w:rsid w:val="001D1CA7"/>
    <w:rsid w:val="001D1FB5"/>
    <w:rsid w:val="001D267C"/>
    <w:rsid w:val="001D299A"/>
    <w:rsid w:val="001D36E0"/>
    <w:rsid w:val="001D40B7"/>
    <w:rsid w:val="001D4504"/>
    <w:rsid w:val="001D4892"/>
    <w:rsid w:val="001D4AB0"/>
    <w:rsid w:val="001D523D"/>
    <w:rsid w:val="001D655E"/>
    <w:rsid w:val="001D6EF3"/>
    <w:rsid w:val="001D7A45"/>
    <w:rsid w:val="001E1C14"/>
    <w:rsid w:val="001E27F2"/>
    <w:rsid w:val="001E2F26"/>
    <w:rsid w:val="001E372E"/>
    <w:rsid w:val="001E381E"/>
    <w:rsid w:val="001E39B1"/>
    <w:rsid w:val="001E48E3"/>
    <w:rsid w:val="001F07E9"/>
    <w:rsid w:val="001F1C5F"/>
    <w:rsid w:val="001F2442"/>
    <w:rsid w:val="001F2F23"/>
    <w:rsid w:val="001F4C18"/>
    <w:rsid w:val="001F622C"/>
    <w:rsid w:val="001F6951"/>
    <w:rsid w:val="001F696E"/>
    <w:rsid w:val="001F7302"/>
    <w:rsid w:val="001F7DFB"/>
    <w:rsid w:val="00201711"/>
    <w:rsid w:val="00202312"/>
    <w:rsid w:val="00204F0D"/>
    <w:rsid w:val="00205E8F"/>
    <w:rsid w:val="002072A7"/>
    <w:rsid w:val="002073E1"/>
    <w:rsid w:val="002078EA"/>
    <w:rsid w:val="002103C3"/>
    <w:rsid w:val="00213D78"/>
    <w:rsid w:val="0021496E"/>
    <w:rsid w:val="00214A60"/>
    <w:rsid w:val="00216FF1"/>
    <w:rsid w:val="00220DD2"/>
    <w:rsid w:val="00221491"/>
    <w:rsid w:val="00221610"/>
    <w:rsid w:val="00221ABD"/>
    <w:rsid w:val="00221C1D"/>
    <w:rsid w:val="00223183"/>
    <w:rsid w:val="00223876"/>
    <w:rsid w:val="00224F2E"/>
    <w:rsid w:val="002274A5"/>
    <w:rsid w:val="00227AC7"/>
    <w:rsid w:val="00227FF3"/>
    <w:rsid w:val="0023120A"/>
    <w:rsid w:val="0023208C"/>
    <w:rsid w:val="002352C9"/>
    <w:rsid w:val="00235E71"/>
    <w:rsid w:val="002377AC"/>
    <w:rsid w:val="0024278B"/>
    <w:rsid w:val="002443D2"/>
    <w:rsid w:val="002452DC"/>
    <w:rsid w:val="00245301"/>
    <w:rsid w:val="002456A1"/>
    <w:rsid w:val="00245BAD"/>
    <w:rsid w:val="002467E7"/>
    <w:rsid w:val="00246DC5"/>
    <w:rsid w:val="002501EC"/>
    <w:rsid w:val="00251081"/>
    <w:rsid w:val="00252230"/>
    <w:rsid w:val="00253AA2"/>
    <w:rsid w:val="00253C2E"/>
    <w:rsid w:val="00253DC7"/>
    <w:rsid w:val="0025559F"/>
    <w:rsid w:val="002563D1"/>
    <w:rsid w:val="002568BF"/>
    <w:rsid w:val="002617CA"/>
    <w:rsid w:val="002618F1"/>
    <w:rsid w:val="00261A13"/>
    <w:rsid w:val="00261A84"/>
    <w:rsid w:val="00262DD3"/>
    <w:rsid w:val="002635D6"/>
    <w:rsid w:val="00264243"/>
    <w:rsid w:val="002661D8"/>
    <w:rsid w:val="00266AD5"/>
    <w:rsid w:val="002702C3"/>
    <w:rsid w:val="0027192D"/>
    <w:rsid w:val="002729DF"/>
    <w:rsid w:val="00274F17"/>
    <w:rsid w:val="00281048"/>
    <w:rsid w:val="00281C13"/>
    <w:rsid w:val="00282B54"/>
    <w:rsid w:val="00282D19"/>
    <w:rsid w:val="00283223"/>
    <w:rsid w:val="002862F6"/>
    <w:rsid w:val="002866C9"/>
    <w:rsid w:val="00287521"/>
    <w:rsid w:val="002929F3"/>
    <w:rsid w:val="00292DD1"/>
    <w:rsid w:val="002937DB"/>
    <w:rsid w:val="00295721"/>
    <w:rsid w:val="002A45E1"/>
    <w:rsid w:val="002A5166"/>
    <w:rsid w:val="002A5AC2"/>
    <w:rsid w:val="002A64B4"/>
    <w:rsid w:val="002A6C5D"/>
    <w:rsid w:val="002B0D33"/>
    <w:rsid w:val="002B1EF6"/>
    <w:rsid w:val="002B247D"/>
    <w:rsid w:val="002B39E8"/>
    <w:rsid w:val="002B4F7E"/>
    <w:rsid w:val="002B521F"/>
    <w:rsid w:val="002B5A4E"/>
    <w:rsid w:val="002B5B57"/>
    <w:rsid w:val="002B5C92"/>
    <w:rsid w:val="002B6D6E"/>
    <w:rsid w:val="002B77D1"/>
    <w:rsid w:val="002B7A7E"/>
    <w:rsid w:val="002C3817"/>
    <w:rsid w:val="002C565B"/>
    <w:rsid w:val="002C5DAB"/>
    <w:rsid w:val="002C5FAE"/>
    <w:rsid w:val="002C7004"/>
    <w:rsid w:val="002C7C21"/>
    <w:rsid w:val="002D0DEC"/>
    <w:rsid w:val="002D1AB8"/>
    <w:rsid w:val="002D2365"/>
    <w:rsid w:val="002D40BE"/>
    <w:rsid w:val="002D5468"/>
    <w:rsid w:val="002D713C"/>
    <w:rsid w:val="002D774C"/>
    <w:rsid w:val="002E001D"/>
    <w:rsid w:val="002E1DF3"/>
    <w:rsid w:val="002E1E20"/>
    <w:rsid w:val="002E31CA"/>
    <w:rsid w:val="002E32F6"/>
    <w:rsid w:val="002E3511"/>
    <w:rsid w:val="002E4A05"/>
    <w:rsid w:val="002E5519"/>
    <w:rsid w:val="002E5A57"/>
    <w:rsid w:val="002E744D"/>
    <w:rsid w:val="002E7D1A"/>
    <w:rsid w:val="002F05FF"/>
    <w:rsid w:val="002F0B2F"/>
    <w:rsid w:val="002F3063"/>
    <w:rsid w:val="002F3A8F"/>
    <w:rsid w:val="002F4A59"/>
    <w:rsid w:val="002F7D14"/>
    <w:rsid w:val="003018BC"/>
    <w:rsid w:val="00302819"/>
    <w:rsid w:val="00302B3B"/>
    <w:rsid w:val="00302E5F"/>
    <w:rsid w:val="00303FF5"/>
    <w:rsid w:val="00306980"/>
    <w:rsid w:val="00306CD8"/>
    <w:rsid w:val="00311187"/>
    <w:rsid w:val="00311CF2"/>
    <w:rsid w:val="00311D38"/>
    <w:rsid w:val="00311DC1"/>
    <w:rsid w:val="003121C5"/>
    <w:rsid w:val="0031244D"/>
    <w:rsid w:val="00313046"/>
    <w:rsid w:val="0031463B"/>
    <w:rsid w:val="00314E03"/>
    <w:rsid w:val="00315443"/>
    <w:rsid w:val="003167C7"/>
    <w:rsid w:val="003170E0"/>
    <w:rsid w:val="0031714A"/>
    <w:rsid w:val="00320046"/>
    <w:rsid w:val="00322593"/>
    <w:rsid w:val="00322B5F"/>
    <w:rsid w:val="003231FF"/>
    <w:rsid w:val="00323D81"/>
    <w:rsid w:val="0032602D"/>
    <w:rsid w:val="00327A59"/>
    <w:rsid w:val="00327EE8"/>
    <w:rsid w:val="0033261C"/>
    <w:rsid w:val="00333070"/>
    <w:rsid w:val="0033497A"/>
    <w:rsid w:val="00334E8D"/>
    <w:rsid w:val="003357C1"/>
    <w:rsid w:val="00337B27"/>
    <w:rsid w:val="0034073F"/>
    <w:rsid w:val="003409CA"/>
    <w:rsid w:val="00341004"/>
    <w:rsid w:val="00341937"/>
    <w:rsid w:val="003443B0"/>
    <w:rsid w:val="0034649E"/>
    <w:rsid w:val="00347A36"/>
    <w:rsid w:val="003511DC"/>
    <w:rsid w:val="003517C8"/>
    <w:rsid w:val="00353B47"/>
    <w:rsid w:val="00353C9F"/>
    <w:rsid w:val="0035413F"/>
    <w:rsid w:val="00355124"/>
    <w:rsid w:val="00355209"/>
    <w:rsid w:val="00355BCA"/>
    <w:rsid w:val="003561A4"/>
    <w:rsid w:val="0035624F"/>
    <w:rsid w:val="003566DE"/>
    <w:rsid w:val="00356968"/>
    <w:rsid w:val="00362EB6"/>
    <w:rsid w:val="00364123"/>
    <w:rsid w:val="00364509"/>
    <w:rsid w:val="00364952"/>
    <w:rsid w:val="00365D24"/>
    <w:rsid w:val="00366351"/>
    <w:rsid w:val="00366683"/>
    <w:rsid w:val="0037216B"/>
    <w:rsid w:val="003721A8"/>
    <w:rsid w:val="00372239"/>
    <w:rsid w:val="003728B7"/>
    <w:rsid w:val="003734AB"/>
    <w:rsid w:val="00375872"/>
    <w:rsid w:val="003764EE"/>
    <w:rsid w:val="00377AEF"/>
    <w:rsid w:val="00380A08"/>
    <w:rsid w:val="00380A19"/>
    <w:rsid w:val="00381427"/>
    <w:rsid w:val="00381917"/>
    <w:rsid w:val="00383899"/>
    <w:rsid w:val="00384264"/>
    <w:rsid w:val="0038480D"/>
    <w:rsid w:val="003854FD"/>
    <w:rsid w:val="00386F85"/>
    <w:rsid w:val="00387F84"/>
    <w:rsid w:val="003903A7"/>
    <w:rsid w:val="00390694"/>
    <w:rsid w:val="003914EC"/>
    <w:rsid w:val="00393E58"/>
    <w:rsid w:val="003956A0"/>
    <w:rsid w:val="00395F54"/>
    <w:rsid w:val="00396F4C"/>
    <w:rsid w:val="003A0C8A"/>
    <w:rsid w:val="003A11A8"/>
    <w:rsid w:val="003A11C9"/>
    <w:rsid w:val="003A17F9"/>
    <w:rsid w:val="003A30FF"/>
    <w:rsid w:val="003A4019"/>
    <w:rsid w:val="003A4231"/>
    <w:rsid w:val="003A5789"/>
    <w:rsid w:val="003A69A0"/>
    <w:rsid w:val="003A6DC1"/>
    <w:rsid w:val="003B0AE9"/>
    <w:rsid w:val="003B1ECD"/>
    <w:rsid w:val="003B20AF"/>
    <w:rsid w:val="003B3226"/>
    <w:rsid w:val="003B56D5"/>
    <w:rsid w:val="003B7B3F"/>
    <w:rsid w:val="003C1080"/>
    <w:rsid w:val="003C14CA"/>
    <w:rsid w:val="003C3D1E"/>
    <w:rsid w:val="003C4584"/>
    <w:rsid w:val="003C4B92"/>
    <w:rsid w:val="003C4FBB"/>
    <w:rsid w:val="003C5993"/>
    <w:rsid w:val="003C605C"/>
    <w:rsid w:val="003C672E"/>
    <w:rsid w:val="003C67A3"/>
    <w:rsid w:val="003C778A"/>
    <w:rsid w:val="003C7DCD"/>
    <w:rsid w:val="003C7F1F"/>
    <w:rsid w:val="003D19C1"/>
    <w:rsid w:val="003D1C46"/>
    <w:rsid w:val="003D2148"/>
    <w:rsid w:val="003D2505"/>
    <w:rsid w:val="003D278D"/>
    <w:rsid w:val="003D3A99"/>
    <w:rsid w:val="003D48E5"/>
    <w:rsid w:val="003D5E7B"/>
    <w:rsid w:val="003D655D"/>
    <w:rsid w:val="003D69B2"/>
    <w:rsid w:val="003D6E34"/>
    <w:rsid w:val="003E0C3D"/>
    <w:rsid w:val="003E14A8"/>
    <w:rsid w:val="003E2455"/>
    <w:rsid w:val="003E2C28"/>
    <w:rsid w:val="003E2E8C"/>
    <w:rsid w:val="003E3C6F"/>
    <w:rsid w:val="003E5ADE"/>
    <w:rsid w:val="003F01CD"/>
    <w:rsid w:val="003F1145"/>
    <w:rsid w:val="003F1390"/>
    <w:rsid w:val="003F1F96"/>
    <w:rsid w:val="003F22EE"/>
    <w:rsid w:val="003F4DFE"/>
    <w:rsid w:val="003F779A"/>
    <w:rsid w:val="003F7AA7"/>
    <w:rsid w:val="004005A6"/>
    <w:rsid w:val="00402BF9"/>
    <w:rsid w:val="00404F91"/>
    <w:rsid w:val="004053A8"/>
    <w:rsid w:val="00407DE4"/>
    <w:rsid w:val="00407FAE"/>
    <w:rsid w:val="00410D59"/>
    <w:rsid w:val="00412F09"/>
    <w:rsid w:val="00413DC4"/>
    <w:rsid w:val="0041587A"/>
    <w:rsid w:val="00415E2F"/>
    <w:rsid w:val="00422695"/>
    <w:rsid w:val="0042390C"/>
    <w:rsid w:val="00425352"/>
    <w:rsid w:val="00425DBD"/>
    <w:rsid w:val="00426546"/>
    <w:rsid w:val="00427C7F"/>
    <w:rsid w:val="00430212"/>
    <w:rsid w:val="00430900"/>
    <w:rsid w:val="004315C5"/>
    <w:rsid w:val="0043193B"/>
    <w:rsid w:val="0043195B"/>
    <w:rsid w:val="00431ED4"/>
    <w:rsid w:val="00433A25"/>
    <w:rsid w:val="004354CA"/>
    <w:rsid w:val="00435B10"/>
    <w:rsid w:val="00437E91"/>
    <w:rsid w:val="00441406"/>
    <w:rsid w:val="00443BFA"/>
    <w:rsid w:val="00444142"/>
    <w:rsid w:val="00444276"/>
    <w:rsid w:val="004452CC"/>
    <w:rsid w:val="004466B9"/>
    <w:rsid w:val="0044759F"/>
    <w:rsid w:val="0044763D"/>
    <w:rsid w:val="00452245"/>
    <w:rsid w:val="00453549"/>
    <w:rsid w:val="00454FC0"/>
    <w:rsid w:val="00455018"/>
    <w:rsid w:val="00455087"/>
    <w:rsid w:val="00456C58"/>
    <w:rsid w:val="00456FAF"/>
    <w:rsid w:val="00460463"/>
    <w:rsid w:val="004629EC"/>
    <w:rsid w:val="00463478"/>
    <w:rsid w:val="00463FE0"/>
    <w:rsid w:val="00464106"/>
    <w:rsid w:val="00465AB7"/>
    <w:rsid w:val="00465FF6"/>
    <w:rsid w:val="004662F4"/>
    <w:rsid w:val="004706AC"/>
    <w:rsid w:val="00470C6A"/>
    <w:rsid w:val="00471B97"/>
    <w:rsid w:val="0047303B"/>
    <w:rsid w:val="00473CE8"/>
    <w:rsid w:val="004744A2"/>
    <w:rsid w:val="004750A5"/>
    <w:rsid w:val="004769D7"/>
    <w:rsid w:val="00477171"/>
    <w:rsid w:val="004776B0"/>
    <w:rsid w:val="00480310"/>
    <w:rsid w:val="004804D5"/>
    <w:rsid w:val="00480E01"/>
    <w:rsid w:val="00480F12"/>
    <w:rsid w:val="004863FC"/>
    <w:rsid w:val="00487ADE"/>
    <w:rsid w:val="00490611"/>
    <w:rsid w:val="00491166"/>
    <w:rsid w:val="00492732"/>
    <w:rsid w:val="00492A69"/>
    <w:rsid w:val="004942B0"/>
    <w:rsid w:val="004962D5"/>
    <w:rsid w:val="004973E6"/>
    <w:rsid w:val="00497939"/>
    <w:rsid w:val="004A0230"/>
    <w:rsid w:val="004A087E"/>
    <w:rsid w:val="004A0AF0"/>
    <w:rsid w:val="004A128C"/>
    <w:rsid w:val="004A1916"/>
    <w:rsid w:val="004A2903"/>
    <w:rsid w:val="004A2DA1"/>
    <w:rsid w:val="004A2E09"/>
    <w:rsid w:val="004A32F7"/>
    <w:rsid w:val="004A3808"/>
    <w:rsid w:val="004A472C"/>
    <w:rsid w:val="004A674A"/>
    <w:rsid w:val="004B0540"/>
    <w:rsid w:val="004B0C53"/>
    <w:rsid w:val="004B11FA"/>
    <w:rsid w:val="004B60EB"/>
    <w:rsid w:val="004B6F11"/>
    <w:rsid w:val="004B729B"/>
    <w:rsid w:val="004B7808"/>
    <w:rsid w:val="004C0475"/>
    <w:rsid w:val="004C182A"/>
    <w:rsid w:val="004C28E7"/>
    <w:rsid w:val="004C2DA3"/>
    <w:rsid w:val="004C2E4E"/>
    <w:rsid w:val="004C2EC2"/>
    <w:rsid w:val="004C3279"/>
    <w:rsid w:val="004C3A05"/>
    <w:rsid w:val="004C4437"/>
    <w:rsid w:val="004C4928"/>
    <w:rsid w:val="004C4B9A"/>
    <w:rsid w:val="004C7449"/>
    <w:rsid w:val="004C75AA"/>
    <w:rsid w:val="004D01D4"/>
    <w:rsid w:val="004D02BE"/>
    <w:rsid w:val="004D09DE"/>
    <w:rsid w:val="004D12B6"/>
    <w:rsid w:val="004D248B"/>
    <w:rsid w:val="004D26D5"/>
    <w:rsid w:val="004D2E0B"/>
    <w:rsid w:val="004D3080"/>
    <w:rsid w:val="004D3677"/>
    <w:rsid w:val="004D370A"/>
    <w:rsid w:val="004D42A1"/>
    <w:rsid w:val="004D4670"/>
    <w:rsid w:val="004D7C4A"/>
    <w:rsid w:val="004E35DC"/>
    <w:rsid w:val="004E3B24"/>
    <w:rsid w:val="004E4A61"/>
    <w:rsid w:val="004E5B80"/>
    <w:rsid w:val="004E64E2"/>
    <w:rsid w:val="004E65EF"/>
    <w:rsid w:val="004E681C"/>
    <w:rsid w:val="004E6A3D"/>
    <w:rsid w:val="004E741A"/>
    <w:rsid w:val="004E7701"/>
    <w:rsid w:val="004F013E"/>
    <w:rsid w:val="004F0796"/>
    <w:rsid w:val="004F0B51"/>
    <w:rsid w:val="004F12B4"/>
    <w:rsid w:val="004F1F19"/>
    <w:rsid w:val="004F27C6"/>
    <w:rsid w:val="004F4397"/>
    <w:rsid w:val="004F54F6"/>
    <w:rsid w:val="004F570D"/>
    <w:rsid w:val="004F57C5"/>
    <w:rsid w:val="004F65AF"/>
    <w:rsid w:val="004F6B32"/>
    <w:rsid w:val="00500863"/>
    <w:rsid w:val="00501325"/>
    <w:rsid w:val="00502023"/>
    <w:rsid w:val="005025DD"/>
    <w:rsid w:val="005038F5"/>
    <w:rsid w:val="00503C58"/>
    <w:rsid w:val="005042EC"/>
    <w:rsid w:val="00506970"/>
    <w:rsid w:val="00510162"/>
    <w:rsid w:val="0051063E"/>
    <w:rsid w:val="00510EC6"/>
    <w:rsid w:val="00512AAD"/>
    <w:rsid w:val="0051304A"/>
    <w:rsid w:val="00513F26"/>
    <w:rsid w:val="00513FB2"/>
    <w:rsid w:val="00515D25"/>
    <w:rsid w:val="00515FB1"/>
    <w:rsid w:val="00517427"/>
    <w:rsid w:val="0051755C"/>
    <w:rsid w:val="005213FC"/>
    <w:rsid w:val="00521888"/>
    <w:rsid w:val="00522A06"/>
    <w:rsid w:val="00523D9B"/>
    <w:rsid w:val="00523F47"/>
    <w:rsid w:val="00524320"/>
    <w:rsid w:val="00525FD8"/>
    <w:rsid w:val="005270B5"/>
    <w:rsid w:val="00527AF9"/>
    <w:rsid w:val="00530E40"/>
    <w:rsid w:val="005317E7"/>
    <w:rsid w:val="00531D14"/>
    <w:rsid w:val="0053201C"/>
    <w:rsid w:val="0053204E"/>
    <w:rsid w:val="005337DD"/>
    <w:rsid w:val="00533AE8"/>
    <w:rsid w:val="00533F32"/>
    <w:rsid w:val="00534098"/>
    <w:rsid w:val="005348F8"/>
    <w:rsid w:val="00534D82"/>
    <w:rsid w:val="00537550"/>
    <w:rsid w:val="00537684"/>
    <w:rsid w:val="00537D15"/>
    <w:rsid w:val="0054040C"/>
    <w:rsid w:val="0054068F"/>
    <w:rsid w:val="00541395"/>
    <w:rsid w:val="005413C3"/>
    <w:rsid w:val="00541B2D"/>
    <w:rsid w:val="00542851"/>
    <w:rsid w:val="00543410"/>
    <w:rsid w:val="00543610"/>
    <w:rsid w:val="0054369B"/>
    <w:rsid w:val="00543A33"/>
    <w:rsid w:val="005455EA"/>
    <w:rsid w:val="00547169"/>
    <w:rsid w:val="00547863"/>
    <w:rsid w:val="0055013B"/>
    <w:rsid w:val="005507A8"/>
    <w:rsid w:val="00550965"/>
    <w:rsid w:val="00552AAC"/>
    <w:rsid w:val="0055472A"/>
    <w:rsid w:val="00555495"/>
    <w:rsid w:val="00555A12"/>
    <w:rsid w:val="005560CF"/>
    <w:rsid w:val="00557353"/>
    <w:rsid w:val="00560A86"/>
    <w:rsid w:val="00562CB7"/>
    <w:rsid w:val="0056339E"/>
    <w:rsid w:val="00564504"/>
    <w:rsid w:val="00565749"/>
    <w:rsid w:val="00565F7C"/>
    <w:rsid w:val="00566C1E"/>
    <w:rsid w:val="00566CCD"/>
    <w:rsid w:val="005709A7"/>
    <w:rsid w:val="005732CF"/>
    <w:rsid w:val="00573757"/>
    <w:rsid w:val="00573F94"/>
    <w:rsid w:val="00575E25"/>
    <w:rsid w:val="0057772F"/>
    <w:rsid w:val="00577F3E"/>
    <w:rsid w:val="00580E5E"/>
    <w:rsid w:val="0058190A"/>
    <w:rsid w:val="005826BF"/>
    <w:rsid w:val="00582C46"/>
    <w:rsid w:val="005830AF"/>
    <w:rsid w:val="00583369"/>
    <w:rsid w:val="00584B26"/>
    <w:rsid w:val="00585943"/>
    <w:rsid w:val="00585FE4"/>
    <w:rsid w:val="00586AA6"/>
    <w:rsid w:val="00586D60"/>
    <w:rsid w:val="00587A22"/>
    <w:rsid w:val="00587E1D"/>
    <w:rsid w:val="0059162C"/>
    <w:rsid w:val="0059276B"/>
    <w:rsid w:val="00592A03"/>
    <w:rsid w:val="005936A1"/>
    <w:rsid w:val="00593758"/>
    <w:rsid w:val="00593F54"/>
    <w:rsid w:val="0059405A"/>
    <w:rsid w:val="00595F10"/>
    <w:rsid w:val="005A0864"/>
    <w:rsid w:val="005A2F65"/>
    <w:rsid w:val="005A3EF4"/>
    <w:rsid w:val="005A414A"/>
    <w:rsid w:val="005A6CA2"/>
    <w:rsid w:val="005A6F08"/>
    <w:rsid w:val="005B49F5"/>
    <w:rsid w:val="005B4F74"/>
    <w:rsid w:val="005B5373"/>
    <w:rsid w:val="005B58BD"/>
    <w:rsid w:val="005B5AE9"/>
    <w:rsid w:val="005B6A16"/>
    <w:rsid w:val="005C032E"/>
    <w:rsid w:val="005C2238"/>
    <w:rsid w:val="005C233D"/>
    <w:rsid w:val="005C3D3D"/>
    <w:rsid w:val="005C45DD"/>
    <w:rsid w:val="005C49FA"/>
    <w:rsid w:val="005C581C"/>
    <w:rsid w:val="005C6A5C"/>
    <w:rsid w:val="005C7C5E"/>
    <w:rsid w:val="005D015A"/>
    <w:rsid w:val="005D033D"/>
    <w:rsid w:val="005D2BB9"/>
    <w:rsid w:val="005D2D96"/>
    <w:rsid w:val="005D32C2"/>
    <w:rsid w:val="005D447A"/>
    <w:rsid w:val="005D4C06"/>
    <w:rsid w:val="005D5A54"/>
    <w:rsid w:val="005D5FBA"/>
    <w:rsid w:val="005D6640"/>
    <w:rsid w:val="005D79AD"/>
    <w:rsid w:val="005E16AA"/>
    <w:rsid w:val="005E3E26"/>
    <w:rsid w:val="005E405E"/>
    <w:rsid w:val="005E6786"/>
    <w:rsid w:val="005E73FC"/>
    <w:rsid w:val="005E7E4D"/>
    <w:rsid w:val="005F0E07"/>
    <w:rsid w:val="005F1929"/>
    <w:rsid w:val="005F1D45"/>
    <w:rsid w:val="005F2FB9"/>
    <w:rsid w:val="005F4089"/>
    <w:rsid w:val="005F46A3"/>
    <w:rsid w:val="005F4DD1"/>
    <w:rsid w:val="005F5E24"/>
    <w:rsid w:val="005F623E"/>
    <w:rsid w:val="005F6AD5"/>
    <w:rsid w:val="005F77D8"/>
    <w:rsid w:val="00600A8C"/>
    <w:rsid w:val="00600D51"/>
    <w:rsid w:val="0060320A"/>
    <w:rsid w:val="006035D3"/>
    <w:rsid w:val="00606AB7"/>
    <w:rsid w:val="00610418"/>
    <w:rsid w:val="00610D07"/>
    <w:rsid w:val="006114D7"/>
    <w:rsid w:val="00612C64"/>
    <w:rsid w:val="00615A5A"/>
    <w:rsid w:val="00615AD1"/>
    <w:rsid w:val="00616130"/>
    <w:rsid w:val="006201E3"/>
    <w:rsid w:val="00621ACB"/>
    <w:rsid w:val="00623614"/>
    <w:rsid w:val="00626C95"/>
    <w:rsid w:val="00631C2E"/>
    <w:rsid w:val="00632416"/>
    <w:rsid w:val="006328D2"/>
    <w:rsid w:val="006339D7"/>
    <w:rsid w:val="006349A7"/>
    <w:rsid w:val="00636BDE"/>
    <w:rsid w:val="00636D52"/>
    <w:rsid w:val="00636E41"/>
    <w:rsid w:val="00641852"/>
    <w:rsid w:val="00641B54"/>
    <w:rsid w:val="0064236A"/>
    <w:rsid w:val="006451C8"/>
    <w:rsid w:val="006461E8"/>
    <w:rsid w:val="006463A5"/>
    <w:rsid w:val="00646A30"/>
    <w:rsid w:val="00646ECD"/>
    <w:rsid w:val="006474F5"/>
    <w:rsid w:val="00647D87"/>
    <w:rsid w:val="006506C8"/>
    <w:rsid w:val="00650DF9"/>
    <w:rsid w:val="0065235E"/>
    <w:rsid w:val="00653AD0"/>
    <w:rsid w:val="00653F54"/>
    <w:rsid w:val="00654192"/>
    <w:rsid w:val="00654DAF"/>
    <w:rsid w:val="00654DB6"/>
    <w:rsid w:val="00660DEF"/>
    <w:rsid w:val="00660EC3"/>
    <w:rsid w:val="00661BAB"/>
    <w:rsid w:val="00663AA6"/>
    <w:rsid w:val="00663F89"/>
    <w:rsid w:val="00664AE4"/>
    <w:rsid w:val="006706BB"/>
    <w:rsid w:val="006714D8"/>
    <w:rsid w:val="00671844"/>
    <w:rsid w:val="00672EDA"/>
    <w:rsid w:val="00672F56"/>
    <w:rsid w:val="0067310C"/>
    <w:rsid w:val="00673E41"/>
    <w:rsid w:val="00673EF8"/>
    <w:rsid w:val="00675ACE"/>
    <w:rsid w:val="00677AE9"/>
    <w:rsid w:val="00680466"/>
    <w:rsid w:val="0068240A"/>
    <w:rsid w:val="006834DB"/>
    <w:rsid w:val="00685D45"/>
    <w:rsid w:val="006872DC"/>
    <w:rsid w:val="00692260"/>
    <w:rsid w:val="006922EF"/>
    <w:rsid w:val="006925C3"/>
    <w:rsid w:val="00694374"/>
    <w:rsid w:val="006952F9"/>
    <w:rsid w:val="0069553B"/>
    <w:rsid w:val="00697929"/>
    <w:rsid w:val="00697CC9"/>
    <w:rsid w:val="00697E6E"/>
    <w:rsid w:val="006A3A2C"/>
    <w:rsid w:val="006A4A4D"/>
    <w:rsid w:val="006A57D6"/>
    <w:rsid w:val="006A6DC6"/>
    <w:rsid w:val="006A7684"/>
    <w:rsid w:val="006B0AE0"/>
    <w:rsid w:val="006B1A5C"/>
    <w:rsid w:val="006B5F38"/>
    <w:rsid w:val="006B6D03"/>
    <w:rsid w:val="006B6DB7"/>
    <w:rsid w:val="006B7353"/>
    <w:rsid w:val="006C1767"/>
    <w:rsid w:val="006C711D"/>
    <w:rsid w:val="006C7F55"/>
    <w:rsid w:val="006D112E"/>
    <w:rsid w:val="006D2146"/>
    <w:rsid w:val="006D33A0"/>
    <w:rsid w:val="006D3A93"/>
    <w:rsid w:val="006D4257"/>
    <w:rsid w:val="006D4912"/>
    <w:rsid w:val="006D60DF"/>
    <w:rsid w:val="006E072A"/>
    <w:rsid w:val="006E307F"/>
    <w:rsid w:val="006E52C8"/>
    <w:rsid w:val="006E76EB"/>
    <w:rsid w:val="006F2503"/>
    <w:rsid w:val="006F44AB"/>
    <w:rsid w:val="006F4E6E"/>
    <w:rsid w:val="006F5FA5"/>
    <w:rsid w:val="006F61BE"/>
    <w:rsid w:val="006F6976"/>
    <w:rsid w:val="007005E8"/>
    <w:rsid w:val="00700631"/>
    <w:rsid w:val="00700717"/>
    <w:rsid w:val="00701127"/>
    <w:rsid w:val="00701B76"/>
    <w:rsid w:val="00704877"/>
    <w:rsid w:val="00704DAD"/>
    <w:rsid w:val="0070660F"/>
    <w:rsid w:val="007068C3"/>
    <w:rsid w:val="00707FE6"/>
    <w:rsid w:val="007118AF"/>
    <w:rsid w:val="0071294D"/>
    <w:rsid w:val="00712BFE"/>
    <w:rsid w:val="00712C8A"/>
    <w:rsid w:val="0071366A"/>
    <w:rsid w:val="00714E3E"/>
    <w:rsid w:val="007158BB"/>
    <w:rsid w:val="007159CB"/>
    <w:rsid w:val="00715B16"/>
    <w:rsid w:val="00720267"/>
    <w:rsid w:val="007209D3"/>
    <w:rsid w:val="007229BE"/>
    <w:rsid w:val="007239ED"/>
    <w:rsid w:val="0072416E"/>
    <w:rsid w:val="007266C0"/>
    <w:rsid w:val="007273C4"/>
    <w:rsid w:val="00730AF4"/>
    <w:rsid w:val="0073223D"/>
    <w:rsid w:val="00732289"/>
    <w:rsid w:val="00734130"/>
    <w:rsid w:val="00735839"/>
    <w:rsid w:val="00735ADA"/>
    <w:rsid w:val="00740F20"/>
    <w:rsid w:val="007411BC"/>
    <w:rsid w:val="00741A82"/>
    <w:rsid w:val="007430BB"/>
    <w:rsid w:val="00745EE5"/>
    <w:rsid w:val="00752678"/>
    <w:rsid w:val="0075318A"/>
    <w:rsid w:val="00754E97"/>
    <w:rsid w:val="0076155A"/>
    <w:rsid w:val="00761AFD"/>
    <w:rsid w:val="00761F2A"/>
    <w:rsid w:val="00765255"/>
    <w:rsid w:val="00767C65"/>
    <w:rsid w:val="007707EE"/>
    <w:rsid w:val="00771B8B"/>
    <w:rsid w:val="00772761"/>
    <w:rsid w:val="0077318A"/>
    <w:rsid w:val="007737C9"/>
    <w:rsid w:val="007747A7"/>
    <w:rsid w:val="00777E38"/>
    <w:rsid w:val="007802A2"/>
    <w:rsid w:val="00780346"/>
    <w:rsid w:val="00780CC1"/>
    <w:rsid w:val="00781963"/>
    <w:rsid w:val="007819DF"/>
    <w:rsid w:val="00781A14"/>
    <w:rsid w:val="00783E1D"/>
    <w:rsid w:val="007850EA"/>
    <w:rsid w:val="00786154"/>
    <w:rsid w:val="00787F43"/>
    <w:rsid w:val="00790FDC"/>
    <w:rsid w:val="00791094"/>
    <w:rsid w:val="00792B41"/>
    <w:rsid w:val="00793235"/>
    <w:rsid w:val="007942C2"/>
    <w:rsid w:val="00794EBD"/>
    <w:rsid w:val="00794FE0"/>
    <w:rsid w:val="007A0522"/>
    <w:rsid w:val="007A063E"/>
    <w:rsid w:val="007A1689"/>
    <w:rsid w:val="007A1769"/>
    <w:rsid w:val="007A194A"/>
    <w:rsid w:val="007A2AF1"/>
    <w:rsid w:val="007A3E04"/>
    <w:rsid w:val="007A411A"/>
    <w:rsid w:val="007A419D"/>
    <w:rsid w:val="007A56A6"/>
    <w:rsid w:val="007A5A23"/>
    <w:rsid w:val="007A741C"/>
    <w:rsid w:val="007A78DB"/>
    <w:rsid w:val="007B07B5"/>
    <w:rsid w:val="007B0847"/>
    <w:rsid w:val="007B1234"/>
    <w:rsid w:val="007B17BB"/>
    <w:rsid w:val="007B5DA7"/>
    <w:rsid w:val="007B658E"/>
    <w:rsid w:val="007B735F"/>
    <w:rsid w:val="007B7897"/>
    <w:rsid w:val="007C080B"/>
    <w:rsid w:val="007C2C90"/>
    <w:rsid w:val="007C505D"/>
    <w:rsid w:val="007C581A"/>
    <w:rsid w:val="007C613D"/>
    <w:rsid w:val="007C6E26"/>
    <w:rsid w:val="007C7029"/>
    <w:rsid w:val="007C7FAF"/>
    <w:rsid w:val="007D37E2"/>
    <w:rsid w:val="007D4715"/>
    <w:rsid w:val="007D5962"/>
    <w:rsid w:val="007D5FB2"/>
    <w:rsid w:val="007D6950"/>
    <w:rsid w:val="007E2EA9"/>
    <w:rsid w:val="007E3D1A"/>
    <w:rsid w:val="007E7A53"/>
    <w:rsid w:val="007F0BAF"/>
    <w:rsid w:val="007F316F"/>
    <w:rsid w:val="007F4C44"/>
    <w:rsid w:val="007F61D0"/>
    <w:rsid w:val="007F7609"/>
    <w:rsid w:val="007F7875"/>
    <w:rsid w:val="007F7AE5"/>
    <w:rsid w:val="0080083C"/>
    <w:rsid w:val="00801EB7"/>
    <w:rsid w:val="00802B96"/>
    <w:rsid w:val="0080529B"/>
    <w:rsid w:val="00806664"/>
    <w:rsid w:val="00806E50"/>
    <w:rsid w:val="00807000"/>
    <w:rsid w:val="00807063"/>
    <w:rsid w:val="00807926"/>
    <w:rsid w:val="0081093A"/>
    <w:rsid w:val="00810F65"/>
    <w:rsid w:val="008119F9"/>
    <w:rsid w:val="00811B37"/>
    <w:rsid w:val="008135D9"/>
    <w:rsid w:val="0081367A"/>
    <w:rsid w:val="00814FAE"/>
    <w:rsid w:val="008200A7"/>
    <w:rsid w:val="00820243"/>
    <w:rsid w:val="0082245B"/>
    <w:rsid w:val="008225B2"/>
    <w:rsid w:val="0082303E"/>
    <w:rsid w:val="00824EBC"/>
    <w:rsid w:val="008264E2"/>
    <w:rsid w:val="00826A61"/>
    <w:rsid w:val="00827A1C"/>
    <w:rsid w:val="00830205"/>
    <w:rsid w:val="00831E0E"/>
    <w:rsid w:val="008328FB"/>
    <w:rsid w:val="00832AA1"/>
    <w:rsid w:val="00834E74"/>
    <w:rsid w:val="008360D4"/>
    <w:rsid w:val="008409FF"/>
    <w:rsid w:val="00840C75"/>
    <w:rsid w:val="00841649"/>
    <w:rsid w:val="0084220B"/>
    <w:rsid w:val="0084476E"/>
    <w:rsid w:val="00845805"/>
    <w:rsid w:val="00845A65"/>
    <w:rsid w:val="0084670E"/>
    <w:rsid w:val="00853263"/>
    <w:rsid w:val="00855DF7"/>
    <w:rsid w:val="00856669"/>
    <w:rsid w:val="0085692B"/>
    <w:rsid w:val="00856B49"/>
    <w:rsid w:val="00857A57"/>
    <w:rsid w:val="0086097C"/>
    <w:rsid w:val="008618BE"/>
    <w:rsid w:val="0086215C"/>
    <w:rsid w:val="008629A9"/>
    <w:rsid w:val="00862D23"/>
    <w:rsid w:val="00863222"/>
    <w:rsid w:val="00863431"/>
    <w:rsid w:val="00864553"/>
    <w:rsid w:val="0086509D"/>
    <w:rsid w:val="0086536A"/>
    <w:rsid w:val="00865612"/>
    <w:rsid w:val="00866887"/>
    <w:rsid w:val="00866E70"/>
    <w:rsid w:val="00866EC0"/>
    <w:rsid w:val="0087105C"/>
    <w:rsid w:val="00872ED4"/>
    <w:rsid w:val="008739E0"/>
    <w:rsid w:val="00874D81"/>
    <w:rsid w:val="008750F4"/>
    <w:rsid w:val="00875C20"/>
    <w:rsid w:val="00875E56"/>
    <w:rsid w:val="00875E5B"/>
    <w:rsid w:val="00882F05"/>
    <w:rsid w:val="0088442C"/>
    <w:rsid w:val="00884CC5"/>
    <w:rsid w:val="00884D92"/>
    <w:rsid w:val="008875B6"/>
    <w:rsid w:val="00887705"/>
    <w:rsid w:val="00887D15"/>
    <w:rsid w:val="00890F67"/>
    <w:rsid w:val="0089102B"/>
    <w:rsid w:val="00891AE2"/>
    <w:rsid w:val="00892705"/>
    <w:rsid w:val="00893EAA"/>
    <w:rsid w:val="00894406"/>
    <w:rsid w:val="00894A5B"/>
    <w:rsid w:val="00894B12"/>
    <w:rsid w:val="00895437"/>
    <w:rsid w:val="00896537"/>
    <w:rsid w:val="008971C7"/>
    <w:rsid w:val="0089761C"/>
    <w:rsid w:val="00897639"/>
    <w:rsid w:val="00897DEB"/>
    <w:rsid w:val="008A0317"/>
    <w:rsid w:val="008A183E"/>
    <w:rsid w:val="008A2E1D"/>
    <w:rsid w:val="008A2FA8"/>
    <w:rsid w:val="008A374C"/>
    <w:rsid w:val="008A6577"/>
    <w:rsid w:val="008A78BD"/>
    <w:rsid w:val="008A7AED"/>
    <w:rsid w:val="008B192E"/>
    <w:rsid w:val="008B4C25"/>
    <w:rsid w:val="008B5947"/>
    <w:rsid w:val="008B60A7"/>
    <w:rsid w:val="008B6138"/>
    <w:rsid w:val="008B7082"/>
    <w:rsid w:val="008B7416"/>
    <w:rsid w:val="008B7523"/>
    <w:rsid w:val="008C027A"/>
    <w:rsid w:val="008C2010"/>
    <w:rsid w:val="008C2A3F"/>
    <w:rsid w:val="008C3B7F"/>
    <w:rsid w:val="008C55E6"/>
    <w:rsid w:val="008C5E2A"/>
    <w:rsid w:val="008C69F7"/>
    <w:rsid w:val="008C7656"/>
    <w:rsid w:val="008C76D4"/>
    <w:rsid w:val="008D0184"/>
    <w:rsid w:val="008D1654"/>
    <w:rsid w:val="008D1AD7"/>
    <w:rsid w:val="008D3151"/>
    <w:rsid w:val="008D37B9"/>
    <w:rsid w:val="008D4F17"/>
    <w:rsid w:val="008D5425"/>
    <w:rsid w:val="008D6B03"/>
    <w:rsid w:val="008D789B"/>
    <w:rsid w:val="008D7CE5"/>
    <w:rsid w:val="008E07AA"/>
    <w:rsid w:val="008E0F4C"/>
    <w:rsid w:val="008E5D25"/>
    <w:rsid w:val="008E5D8D"/>
    <w:rsid w:val="008E75FA"/>
    <w:rsid w:val="008F04FE"/>
    <w:rsid w:val="008F168E"/>
    <w:rsid w:val="008F3CD6"/>
    <w:rsid w:val="008F4767"/>
    <w:rsid w:val="008F4D53"/>
    <w:rsid w:val="008F61AF"/>
    <w:rsid w:val="009012D4"/>
    <w:rsid w:val="00902124"/>
    <w:rsid w:val="009021C9"/>
    <w:rsid w:val="00903408"/>
    <w:rsid w:val="00903850"/>
    <w:rsid w:val="00904A42"/>
    <w:rsid w:val="00904E33"/>
    <w:rsid w:val="00905C3B"/>
    <w:rsid w:val="00906BC1"/>
    <w:rsid w:val="00907A17"/>
    <w:rsid w:val="0091023F"/>
    <w:rsid w:val="009108F8"/>
    <w:rsid w:val="00911A4D"/>
    <w:rsid w:val="00912299"/>
    <w:rsid w:val="00914540"/>
    <w:rsid w:val="009147AC"/>
    <w:rsid w:val="009215CD"/>
    <w:rsid w:val="009217AA"/>
    <w:rsid w:val="009219E4"/>
    <w:rsid w:val="00923FDD"/>
    <w:rsid w:val="0092500B"/>
    <w:rsid w:val="009265EF"/>
    <w:rsid w:val="00927BD1"/>
    <w:rsid w:val="00927F42"/>
    <w:rsid w:val="009307A0"/>
    <w:rsid w:val="00930AF5"/>
    <w:rsid w:val="00934678"/>
    <w:rsid w:val="00934727"/>
    <w:rsid w:val="009356FF"/>
    <w:rsid w:val="00936082"/>
    <w:rsid w:val="00936314"/>
    <w:rsid w:val="00937974"/>
    <w:rsid w:val="00941F50"/>
    <w:rsid w:val="009450AB"/>
    <w:rsid w:val="009458A3"/>
    <w:rsid w:val="00945D3D"/>
    <w:rsid w:val="00946FF5"/>
    <w:rsid w:val="009471B6"/>
    <w:rsid w:val="009500B0"/>
    <w:rsid w:val="0095120C"/>
    <w:rsid w:val="00951F84"/>
    <w:rsid w:val="00952036"/>
    <w:rsid w:val="009520DC"/>
    <w:rsid w:val="009533F4"/>
    <w:rsid w:val="00953A8F"/>
    <w:rsid w:val="00955144"/>
    <w:rsid w:val="0095524C"/>
    <w:rsid w:val="0096194F"/>
    <w:rsid w:val="0096414F"/>
    <w:rsid w:val="0096582B"/>
    <w:rsid w:val="00965C5A"/>
    <w:rsid w:val="00967202"/>
    <w:rsid w:val="0097019F"/>
    <w:rsid w:val="00972934"/>
    <w:rsid w:val="00974AB2"/>
    <w:rsid w:val="00974CCE"/>
    <w:rsid w:val="0097597F"/>
    <w:rsid w:val="00976AD1"/>
    <w:rsid w:val="0098061E"/>
    <w:rsid w:val="009825C2"/>
    <w:rsid w:val="00982A5C"/>
    <w:rsid w:val="00982B70"/>
    <w:rsid w:val="00983108"/>
    <w:rsid w:val="009833A7"/>
    <w:rsid w:val="00984B02"/>
    <w:rsid w:val="00986B17"/>
    <w:rsid w:val="00986FEE"/>
    <w:rsid w:val="00987DAA"/>
    <w:rsid w:val="00987DCB"/>
    <w:rsid w:val="00990183"/>
    <w:rsid w:val="009909E7"/>
    <w:rsid w:val="0099297D"/>
    <w:rsid w:val="00995D0B"/>
    <w:rsid w:val="009964EB"/>
    <w:rsid w:val="0099684A"/>
    <w:rsid w:val="00996A97"/>
    <w:rsid w:val="009A082E"/>
    <w:rsid w:val="009A0E10"/>
    <w:rsid w:val="009A2C97"/>
    <w:rsid w:val="009A2D7D"/>
    <w:rsid w:val="009A32BE"/>
    <w:rsid w:val="009A397B"/>
    <w:rsid w:val="009A4CDF"/>
    <w:rsid w:val="009A53F1"/>
    <w:rsid w:val="009B0A48"/>
    <w:rsid w:val="009B31BA"/>
    <w:rsid w:val="009B4614"/>
    <w:rsid w:val="009B49ED"/>
    <w:rsid w:val="009B51F5"/>
    <w:rsid w:val="009B6274"/>
    <w:rsid w:val="009B6A1F"/>
    <w:rsid w:val="009C01F1"/>
    <w:rsid w:val="009C08F0"/>
    <w:rsid w:val="009C0B19"/>
    <w:rsid w:val="009C164E"/>
    <w:rsid w:val="009C172A"/>
    <w:rsid w:val="009C1902"/>
    <w:rsid w:val="009C2445"/>
    <w:rsid w:val="009C3BBB"/>
    <w:rsid w:val="009C4421"/>
    <w:rsid w:val="009C513A"/>
    <w:rsid w:val="009C6DF7"/>
    <w:rsid w:val="009C716F"/>
    <w:rsid w:val="009D017B"/>
    <w:rsid w:val="009D0C16"/>
    <w:rsid w:val="009D0DAF"/>
    <w:rsid w:val="009D430E"/>
    <w:rsid w:val="009D43FD"/>
    <w:rsid w:val="009D4D51"/>
    <w:rsid w:val="009D64ED"/>
    <w:rsid w:val="009E297E"/>
    <w:rsid w:val="009E4616"/>
    <w:rsid w:val="009E47DE"/>
    <w:rsid w:val="009E4AFB"/>
    <w:rsid w:val="009E54D9"/>
    <w:rsid w:val="009E588C"/>
    <w:rsid w:val="009E6C23"/>
    <w:rsid w:val="009F033C"/>
    <w:rsid w:val="009F115D"/>
    <w:rsid w:val="009F1E41"/>
    <w:rsid w:val="009F2C23"/>
    <w:rsid w:val="009F565C"/>
    <w:rsid w:val="009F6655"/>
    <w:rsid w:val="009F66DC"/>
    <w:rsid w:val="009F6E80"/>
    <w:rsid w:val="009F73C3"/>
    <w:rsid w:val="00A00E3B"/>
    <w:rsid w:val="00A0333D"/>
    <w:rsid w:val="00A035DF"/>
    <w:rsid w:val="00A047B2"/>
    <w:rsid w:val="00A0568B"/>
    <w:rsid w:val="00A057CF"/>
    <w:rsid w:val="00A06130"/>
    <w:rsid w:val="00A06828"/>
    <w:rsid w:val="00A06D43"/>
    <w:rsid w:val="00A073FD"/>
    <w:rsid w:val="00A075D5"/>
    <w:rsid w:val="00A07F0A"/>
    <w:rsid w:val="00A130D8"/>
    <w:rsid w:val="00A13683"/>
    <w:rsid w:val="00A1391F"/>
    <w:rsid w:val="00A140B1"/>
    <w:rsid w:val="00A14279"/>
    <w:rsid w:val="00A142C2"/>
    <w:rsid w:val="00A142FC"/>
    <w:rsid w:val="00A158DE"/>
    <w:rsid w:val="00A16483"/>
    <w:rsid w:val="00A16571"/>
    <w:rsid w:val="00A1698E"/>
    <w:rsid w:val="00A1718B"/>
    <w:rsid w:val="00A21C98"/>
    <w:rsid w:val="00A232DB"/>
    <w:rsid w:val="00A24FC1"/>
    <w:rsid w:val="00A25240"/>
    <w:rsid w:val="00A25304"/>
    <w:rsid w:val="00A2665A"/>
    <w:rsid w:val="00A301A5"/>
    <w:rsid w:val="00A30B33"/>
    <w:rsid w:val="00A317C8"/>
    <w:rsid w:val="00A31CAF"/>
    <w:rsid w:val="00A32E9F"/>
    <w:rsid w:val="00A33A78"/>
    <w:rsid w:val="00A33EA3"/>
    <w:rsid w:val="00A34412"/>
    <w:rsid w:val="00A34EE2"/>
    <w:rsid w:val="00A35658"/>
    <w:rsid w:val="00A36056"/>
    <w:rsid w:val="00A369B0"/>
    <w:rsid w:val="00A3748A"/>
    <w:rsid w:val="00A37ECE"/>
    <w:rsid w:val="00A432C6"/>
    <w:rsid w:val="00A439B2"/>
    <w:rsid w:val="00A43B3D"/>
    <w:rsid w:val="00A445E7"/>
    <w:rsid w:val="00A44B7E"/>
    <w:rsid w:val="00A47D7F"/>
    <w:rsid w:val="00A50E58"/>
    <w:rsid w:val="00A521C5"/>
    <w:rsid w:val="00A55D75"/>
    <w:rsid w:val="00A55D85"/>
    <w:rsid w:val="00A56300"/>
    <w:rsid w:val="00A563C0"/>
    <w:rsid w:val="00A5674A"/>
    <w:rsid w:val="00A567A8"/>
    <w:rsid w:val="00A573B7"/>
    <w:rsid w:val="00A57E6C"/>
    <w:rsid w:val="00A57F96"/>
    <w:rsid w:val="00A609B9"/>
    <w:rsid w:val="00A62DFF"/>
    <w:rsid w:val="00A63FF9"/>
    <w:rsid w:val="00A64258"/>
    <w:rsid w:val="00A64656"/>
    <w:rsid w:val="00A6554D"/>
    <w:rsid w:val="00A65B0B"/>
    <w:rsid w:val="00A6613B"/>
    <w:rsid w:val="00A70ACA"/>
    <w:rsid w:val="00A71C01"/>
    <w:rsid w:val="00A73720"/>
    <w:rsid w:val="00A74B92"/>
    <w:rsid w:val="00A75B8E"/>
    <w:rsid w:val="00A75C65"/>
    <w:rsid w:val="00A76ABF"/>
    <w:rsid w:val="00A778D5"/>
    <w:rsid w:val="00A819D0"/>
    <w:rsid w:val="00A82520"/>
    <w:rsid w:val="00A82714"/>
    <w:rsid w:val="00A82F38"/>
    <w:rsid w:val="00A8500A"/>
    <w:rsid w:val="00A8525D"/>
    <w:rsid w:val="00A85B6F"/>
    <w:rsid w:val="00A86C27"/>
    <w:rsid w:val="00A87279"/>
    <w:rsid w:val="00A90011"/>
    <w:rsid w:val="00A903A8"/>
    <w:rsid w:val="00A90406"/>
    <w:rsid w:val="00A93F30"/>
    <w:rsid w:val="00A94958"/>
    <w:rsid w:val="00A957CE"/>
    <w:rsid w:val="00A9608A"/>
    <w:rsid w:val="00A9760E"/>
    <w:rsid w:val="00AA0975"/>
    <w:rsid w:val="00AA0DF5"/>
    <w:rsid w:val="00AA3E54"/>
    <w:rsid w:val="00AA4645"/>
    <w:rsid w:val="00AA7E60"/>
    <w:rsid w:val="00AB04C7"/>
    <w:rsid w:val="00AB0771"/>
    <w:rsid w:val="00AB1098"/>
    <w:rsid w:val="00AB12A7"/>
    <w:rsid w:val="00AB178A"/>
    <w:rsid w:val="00AB199A"/>
    <w:rsid w:val="00AB29DD"/>
    <w:rsid w:val="00AB4343"/>
    <w:rsid w:val="00AB50E9"/>
    <w:rsid w:val="00AB5432"/>
    <w:rsid w:val="00AB5AEA"/>
    <w:rsid w:val="00AB5C37"/>
    <w:rsid w:val="00AB67D7"/>
    <w:rsid w:val="00AB67D8"/>
    <w:rsid w:val="00AB6AD0"/>
    <w:rsid w:val="00AC1508"/>
    <w:rsid w:val="00AC1EB5"/>
    <w:rsid w:val="00AC22F6"/>
    <w:rsid w:val="00AC2A80"/>
    <w:rsid w:val="00AC3D13"/>
    <w:rsid w:val="00AC4EBF"/>
    <w:rsid w:val="00AC6483"/>
    <w:rsid w:val="00AC76FD"/>
    <w:rsid w:val="00AC786D"/>
    <w:rsid w:val="00AC7D05"/>
    <w:rsid w:val="00AC7D12"/>
    <w:rsid w:val="00AD02DD"/>
    <w:rsid w:val="00AD06EA"/>
    <w:rsid w:val="00AD083A"/>
    <w:rsid w:val="00AD0E50"/>
    <w:rsid w:val="00AD1913"/>
    <w:rsid w:val="00AD245C"/>
    <w:rsid w:val="00AD4434"/>
    <w:rsid w:val="00AD4A2E"/>
    <w:rsid w:val="00AD5888"/>
    <w:rsid w:val="00AD718E"/>
    <w:rsid w:val="00AD7BFD"/>
    <w:rsid w:val="00AE16D2"/>
    <w:rsid w:val="00AE1C29"/>
    <w:rsid w:val="00AE224B"/>
    <w:rsid w:val="00AE2A6B"/>
    <w:rsid w:val="00AE2B8A"/>
    <w:rsid w:val="00AE46BF"/>
    <w:rsid w:val="00AE4912"/>
    <w:rsid w:val="00AE6F03"/>
    <w:rsid w:val="00AE79A3"/>
    <w:rsid w:val="00AF2898"/>
    <w:rsid w:val="00AF3270"/>
    <w:rsid w:val="00AF3A13"/>
    <w:rsid w:val="00AF5CF6"/>
    <w:rsid w:val="00AF643D"/>
    <w:rsid w:val="00AF716E"/>
    <w:rsid w:val="00AF740C"/>
    <w:rsid w:val="00B0020C"/>
    <w:rsid w:val="00B022E5"/>
    <w:rsid w:val="00B02A94"/>
    <w:rsid w:val="00B034DC"/>
    <w:rsid w:val="00B03581"/>
    <w:rsid w:val="00B035AC"/>
    <w:rsid w:val="00B04F1D"/>
    <w:rsid w:val="00B05501"/>
    <w:rsid w:val="00B06E38"/>
    <w:rsid w:val="00B0772C"/>
    <w:rsid w:val="00B11215"/>
    <w:rsid w:val="00B11FF4"/>
    <w:rsid w:val="00B12452"/>
    <w:rsid w:val="00B128EF"/>
    <w:rsid w:val="00B12FC7"/>
    <w:rsid w:val="00B13CF5"/>
    <w:rsid w:val="00B1410B"/>
    <w:rsid w:val="00B14364"/>
    <w:rsid w:val="00B160A9"/>
    <w:rsid w:val="00B1718A"/>
    <w:rsid w:val="00B17957"/>
    <w:rsid w:val="00B17C11"/>
    <w:rsid w:val="00B216E1"/>
    <w:rsid w:val="00B22683"/>
    <w:rsid w:val="00B22C56"/>
    <w:rsid w:val="00B25C85"/>
    <w:rsid w:val="00B273B7"/>
    <w:rsid w:val="00B3139A"/>
    <w:rsid w:val="00B35468"/>
    <w:rsid w:val="00B366D1"/>
    <w:rsid w:val="00B36D1E"/>
    <w:rsid w:val="00B37023"/>
    <w:rsid w:val="00B37B3C"/>
    <w:rsid w:val="00B402AC"/>
    <w:rsid w:val="00B4243A"/>
    <w:rsid w:val="00B42BAE"/>
    <w:rsid w:val="00B44EB3"/>
    <w:rsid w:val="00B47197"/>
    <w:rsid w:val="00B5077A"/>
    <w:rsid w:val="00B50C11"/>
    <w:rsid w:val="00B52688"/>
    <w:rsid w:val="00B52C4F"/>
    <w:rsid w:val="00B53576"/>
    <w:rsid w:val="00B5394E"/>
    <w:rsid w:val="00B544F0"/>
    <w:rsid w:val="00B54B0A"/>
    <w:rsid w:val="00B570BB"/>
    <w:rsid w:val="00B608E8"/>
    <w:rsid w:val="00B60DC4"/>
    <w:rsid w:val="00B62222"/>
    <w:rsid w:val="00B65F58"/>
    <w:rsid w:val="00B67BEB"/>
    <w:rsid w:val="00B717DF"/>
    <w:rsid w:val="00B72DA9"/>
    <w:rsid w:val="00B72EA8"/>
    <w:rsid w:val="00B746B9"/>
    <w:rsid w:val="00B7481B"/>
    <w:rsid w:val="00B74874"/>
    <w:rsid w:val="00B74F49"/>
    <w:rsid w:val="00B751EE"/>
    <w:rsid w:val="00B758F3"/>
    <w:rsid w:val="00B772D2"/>
    <w:rsid w:val="00B77757"/>
    <w:rsid w:val="00B77ADB"/>
    <w:rsid w:val="00B80C88"/>
    <w:rsid w:val="00B81A59"/>
    <w:rsid w:val="00B82762"/>
    <w:rsid w:val="00B83081"/>
    <w:rsid w:val="00B835A3"/>
    <w:rsid w:val="00B84786"/>
    <w:rsid w:val="00B859C0"/>
    <w:rsid w:val="00B85D3A"/>
    <w:rsid w:val="00B9083F"/>
    <w:rsid w:val="00B90FFA"/>
    <w:rsid w:val="00B922C8"/>
    <w:rsid w:val="00B92CF3"/>
    <w:rsid w:val="00B93BC4"/>
    <w:rsid w:val="00B93D8E"/>
    <w:rsid w:val="00B94310"/>
    <w:rsid w:val="00B94DB6"/>
    <w:rsid w:val="00B95B3F"/>
    <w:rsid w:val="00B96C84"/>
    <w:rsid w:val="00B974CE"/>
    <w:rsid w:val="00BA0F9B"/>
    <w:rsid w:val="00BA15CA"/>
    <w:rsid w:val="00BA1D65"/>
    <w:rsid w:val="00BA245D"/>
    <w:rsid w:val="00BA2C78"/>
    <w:rsid w:val="00BA5030"/>
    <w:rsid w:val="00BA5269"/>
    <w:rsid w:val="00BA5627"/>
    <w:rsid w:val="00BA68F3"/>
    <w:rsid w:val="00BA72D9"/>
    <w:rsid w:val="00BA73DA"/>
    <w:rsid w:val="00BA75A9"/>
    <w:rsid w:val="00BB08FB"/>
    <w:rsid w:val="00BB0BB9"/>
    <w:rsid w:val="00BB0DF3"/>
    <w:rsid w:val="00BB1045"/>
    <w:rsid w:val="00BB1475"/>
    <w:rsid w:val="00BB1B12"/>
    <w:rsid w:val="00BB338D"/>
    <w:rsid w:val="00BB42B9"/>
    <w:rsid w:val="00BB5530"/>
    <w:rsid w:val="00BB7EA2"/>
    <w:rsid w:val="00BC06F2"/>
    <w:rsid w:val="00BC12C2"/>
    <w:rsid w:val="00BC13CB"/>
    <w:rsid w:val="00BC1E0F"/>
    <w:rsid w:val="00BC289E"/>
    <w:rsid w:val="00BC2F59"/>
    <w:rsid w:val="00BC43DA"/>
    <w:rsid w:val="00BC447E"/>
    <w:rsid w:val="00BC64C4"/>
    <w:rsid w:val="00BC654F"/>
    <w:rsid w:val="00BC6615"/>
    <w:rsid w:val="00BC7640"/>
    <w:rsid w:val="00BD0A3F"/>
    <w:rsid w:val="00BD150A"/>
    <w:rsid w:val="00BD1C05"/>
    <w:rsid w:val="00BD240B"/>
    <w:rsid w:val="00BD29FE"/>
    <w:rsid w:val="00BD4DB2"/>
    <w:rsid w:val="00BE0210"/>
    <w:rsid w:val="00BE14EA"/>
    <w:rsid w:val="00BE1FD1"/>
    <w:rsid w:val="00BE2EEC"/>
    <w:rsid w:val="00BE42B0"/>
    <w:rsid w:val="00BE486A"/>
    <w:rsid w:val="00BE4929"/>
    <w:rsid w:val="00BE671A"/>
    <w:rsid w:val="00BF0135"/>
    <w:rsid w:val="00BF0900"/>
    <w:rsid w:val="00BF27F2"/>
    <w:rsid w:val="00BF37D9"/>
    <w:rsid w:val="00BF4B07"/>
    <w:rsid w:val="00BF5735"/>
    <w:rsid w:val="00BF69D7"/>
    <w:rsid w:val="00BF738B"/>
    <w:rsid w:val="00BF7935"/>
    <w:rsid w:val="00C0043D"/>
    <w:rsid w:val="00C01FE1"/>
    <w:rsid w:val="00C02379"/>
    <w:rsid w:val="00C025F7"/>
    <w:rsid w:val="00C02993"/>
    <w:rsid w:val="00C04BFF"/>
    <w:rsid w:val="00C05597"/>
    <w:rsid w:val="00C0587D"/>
    <w:rsid w:val="00C058D1"/>
    <w:rsid w:val="00C062D5"/>
    <w:rsid w:val="00C10100"/>
    <w:rsid w:val="00C10D12"/>
    <w:rsid w:val="00C110F8"/>
    <w:rsid w:val="00C11AB4"/>
    <w:rsid w:val="00C12449"/>
    <w:rsid w:val="00C126D4"/>
    <w:rsid w:val="00C14820"/>
    <w:rsid w:val="00C14838"/>
    <w:rsid w:val="00C16663"/>
    <w:rsid w:val="00C16F02"/>
    <w:rsid w:val="00C17939"/>
    <w:rsid w:val="00C179D8"/>
    <w:rsid w:val="00C20D6C"/>
    <w:rsid w:val="00C21F55"/>
    <w:rsid w:val="00C2249A"/>
    <w:rsid w:val="00C229BB"/>
    <w:rsid w:val="00C26414"/>
    <w:rsid w:val="00C2660C"/>
    <w:rsid w:val="00C269AF"/>
    <w:rsid w:val="00C303A0"/>
    <w:rsid w:val="00C30F41"/>
    <w:rsid w:val="00C33D5E"/>
    <w:rsid w:val="00C33DED"/>
    <w:rsid w:val="00C34992"/>
    <w:rsid w:val="00C34B4A"/>
    <w:rsid w:val="00C35986"/>
    <w:rsid w:val="00C36231"/>
    <w:rsid w:val="00C36454"/>
    <w:rsid w:val="00C3661F"/>
    <w:rsid w:val="00C40380"/>
    <w:rsid w:val="00C40772"/>
    <w:rsid w:val="00C41B85"/>
    <w:rsid w:val="00C42F45"/>
    <w:rsid w:val="00C43792"/>
    <w:rsid w:val="00C43EFE"/>
    <w:rsid w:val="00C44CB7"/>
    <w:rsid w:val="00C457B8"/>
    <w:rsid w:val="00C46558"/>
    <w:rsid w:val="00C47E3D"/>
    <w:rsid w:val="00C516BD"/>
    <w:rsid w:val="00C51A2C"/>
    <w:rsid w:val="00C523C6"/>
    <w:rsid w:val="00C534CA"/>
    <w:rsid w:val="00C554C2"/>
    <w:rsid w:val="00C6092F"/>
    <w:rsid w:val="00C6099B"/>
    <w:rsid w:val="00C60B27"/>
    <w:rsid w:val="00C6116E"/>
    <w:rsid w:val="00C62425"/>
    <w:rsid w:val="00C63470"/>
    <w:rsid w:val="00C63861"/>
    <w:rsid w:val="00C638FF"/>
    <w:rsid w:val="00C63BA0"/>
    <w:rsid w:val="00C6595D"/>
    <w:rsid w:val="00C66AEC"/>
    <w:rsid w:val="00C70E2F"/>
    <w:rsid w:val="00C71520"/>
    <w:rsid w:val="00C71E91"/>
    <w:rsid w:val="00C738FE"/>
    <w:rsid w:val="00C74077"/>
    <w:rsid w:val="00C767F9"/>
    <w:rsid w:val="00C7764F"/>
    <w:rsid w:val="00C81DF1"/>
    <w:rsid w:val="00C82DB9"/>
    <w:rsid w:val="00C840A3"/>
    <w:rsid w:val="00C84979"/>
    <w:rsid w:val="00C85231"/>
    <w:rsid w:val="00C86859"/>
    <w:rsid w:val="00C87B70"/>
    <w:rsid w:val="00C907B5"/>
    <w:rsid w:val="00C92887"/>
    <w:rsid w:val="00C93F1C"/>
    <w:rsid w:val="00C9457A"/>
    <w:rsid w:val="00CA053F"/>
    <w:rsid w:val="00CA4C4F"/>
    <w:rsid w:val="00CA4DE3"/>
    <w:rsid w:val="00CA5C3F"/>
    <w:rsid w:val="00CA7508"/>
    <w:rsid w:val="00CA7AC7"/>
    <w:rsid w:val="00CA7ADD"/>
    <w:rsid w:val="00CB26E8"/>
    <w:rsid w:val="00CB336D"/>
    <w:rsid w:val="00CB3AA0"/>
    <w:rsid w:val="00CB3F95"/>
    <w:rsid w:val="00CB45B9"/>
    <w:rsid w:val="00CB55D8"/>
    <w:rsid w:val="00CB5D31"/>
    <w:rsid w:val="00CB7B7F"/>
    <w:rsid w:val="00CC039A"/>
    <w:rsid w:val="00CC0783"/>
    <w:rsid w:val="00CC0F6F"/>
    <w:rsid w:val="00CC1887"/>
    <w:rsid w:val="00CC40D3"/>
    <w:rsid w:val="00CC7B00"/>
    <w:rsid w:val="00CD11C0"/>
    <w:rsid w:val="00CD12AE"/>
    <w:rsid w:val="00CD244D"/>
    <w:rsid w:val="00CD4F63"/>
    <w:rsid w:val="00CD6AE4"/>
    <w:rsid w:val="00CD7123"/>
    <w:rsid w:val="00CE0CE7"/>
    <w:rsid w:val="00CE17D5"/>
    <w:rsid w:val="00CE2A4C"/>
    <w:rsid w:val="00CE322E"/>
    <w:rsid w:val="00CE48DE"/>
    <w:rsid w:val="00CE4CB0"/>
    <w:rsid w:val="00CE689C"/>
    <w:rsid w:val="00CE6A75"/>
    <w:rsid w:val="00CE6BEA"/>
    <w:rsid w:val="00CE708B"/>
    <w:rsid w:val="00CF009A"/>
    <w:rsid w:val="00CF0D44"/>
    <w:rsid w:val="00CF1AFB"/>
    <w:rsid w:val="00CF1C6E"/>
    <w:rsid w:val="00CF23B0"/>
    <w:rsid w:val="00CF2EA5"/>
    <w:rsid w:val="00CF36A2"/>
    <w:rsid w:val="00CF44C5"/>
    <w:rsid w:val="00CF57F6"/>
    <w:rsid w:val="00CF6FC4"/>
    <w:rsid w:val="00D01646"/>
    <w:rsid w:val="00D0166E"/>
    <w:rsid w:val="00D019FA"/>
    <w:rsid w:val="00D027E7"/>
    <w:rsid w:val="00D049C0"/>
    <w:rsid w:val="00D05FDA"/>
    <w:rsid w:val="00D067F1"/>
    <w:rsid w:val="00D103CA"/>
    <w:rsid w:val="00D112C7"/>
    <w:rsid w:val="00D1262B"/>
    <w:rsid w:val="00D1264E"/>
    <w:rsid w:val="00D13422"/>
    <w:rsid w:val="00D16641"/>
    <w:rsid w:val="00D1743A"/>
    <w:rsid w:val="00D2073B"/>
    <w:rsid w:val="00D20BA0"/>
    <w:rsid w:val="00D21752"/>
    <w:rsid w:val="00D24F79"/>
    <w:rsid w:val="00D25D45"/>
    <w:rsid w:val="00D269BC"/>
    <w:rsid w:val="00D27EB4"/>
    <w:rsid w:val="00D31210"/>
    <w:rsid w:val="00D31791"/>
    <w:rsid w:val="00D32272"/>
    <w:rsid w:val="00D3261F"/>
    <w:rsid w:val="00D32BBF"/>
    <w:rsid w:val="00D32EB2"/>
    <w:rsid w:val="00D342AE"/>
    <w:rsid w:val="00D36578"/>
    <w:rsid w:val="00D36BB7"/>
    <w:rsid w:val="00D4012D"/>
    <w:rsid w:val="00D403EB"/>
    <w:rsid w:val="00D4040F"/>
    <w:rsid w:val="00D406BE"/>
    <w:rsid w:val="00D412B6"/>
    <w:rsid w:val="00D41D89"/>
    <w:rsid w:val="00D42A63"/>
    <w:rsid w:val="00D43C3F"/>
    <w:rsid w:val="00D43F55"/>
    <w:rsid w:val="00D44366"/>
    <w:rsid w:val="00D4465D"/>
    <w:rsid w:val="00D44BF9"/>
    <w:rsid w:val="00D45DC0"/>
    <w:rsid w:val="00D4601E"/>
    <w:rsid w:val="00D4607E"/>
    <w:rsid w:val="00D4636A"/>
    <w:rsid w:val="00D47570"/>
    <w:rsid w:val="00D51080"/>
    <w:rsid w:val="00D5377A"/>
    <w:rsid w:val="00D53978"/>
    <w:rsid w:val="00D55409"/>
    <w:rsid w:val="00D56425"/>
    <w:rsid w:val="00D57E7E"/>
    <w:rsid w:val="00D57ED8"/>
    <w:rsid w:val="00D60C60"/>
    <w:rsid w:val="00D6117B"/>
    <w:rsid w:val="00D62199"/>
    <w:rsid w:val="00D624B3"/>
    <w:rsid w:val="00D62D60"/>
    <w:rsid w:val="00D62F45"/>
    <w:rsid w:val="00D63679"/>
    <w:rsid w:val="00D636F5"/>
    <w:rsid w:val="00D63B3E"/>
    <w:rsid w:val="00D66B1C"/>
    <w:rsid w:val="00D70DA4"/>
    <w:rsid w:val="00D71FED"/>
    <w:rsid w:val="00D72210"/>
    <w:rsid w:val="00D72F51"/>
    <w:rsid w:val="00D730B6"/>
    <w:rsid w:val="00D7316C"/>
    <w:rsid w:val="00D73BD6"/>
    <w:rsid w:val="00D75A2A"/>
    <w:rsid w:val="00D7784A"/>
    <w:rsid w:val="00D77C2F"/>
    <w:rsid w:val="00D80C68"/>
    <w:rsid w:val="00D821BC"/>
    <w:rsid w:val="00D821FE"/>
    <w:rsid w:val="00D82D94"/>
    <w:rsid w:val="00D831A1"/>
    <w:rsid w:val="00D83D99"/>
    <w:rsid w:val="00D855A0"/>
    <w:rsid w:val="00D873F6"/>
    <w:rsid w:val="00D87B69"/>
    <w:rsid w:val="00D87EA2"/>
    <w:rsid w:val="00D90682"/>
    <w:rsid w:val="00D916A5"/>
    <w:rsid w:val="00D955BD"/>
    <w:rsid w:val="00D96A39"/>
    <w:rsid w:val="00D96B5B"/>
    <w:rsid w:val="00D96D75"/>
    <w:rsid w:val="00D970C6"/>
    <w:rsid w:val="00D974D7"/>
    <w:rsid w:val="00D975BE"/>
    <w:rsid w:val="00D978CF"/>
    <w:rsid w:val="00D97BEA"/>
    <w:rsid w:val="00D97C01"/>
    <w:rsid w:val="00DA0FBF"/>
    <w:rsid w:val="00DA11E8"/>
    <w:rsid w:val="00DA448C"/>
    <w:rsid w:val="00DA4ECE"/>
    <w:rsid w:val="00DA5045"/>
    <w:rsid w:val="00DB0263"/>
    <w:rsid w:val="00DB05E4"/>
    <w:rsid w:val="00DB0AF8"/>
    <w:rsid w:val="00DB152C"/>
    <w:rsid w:val="00DB35D8"/>
    <w:rsid w:val="00DB3AA8"/>
    <w:rsid w:val="00DB51B9"/>
    <w:rsid w:val="00DB584C"/>
    <w:rsid w:val="00DB5BBF"/>
    <w:rsid w:val="00DB6315"/>
    <w:rsid w:val="00DB79B6"/>
    <w:rsid w:val="00DC0133"/>
    <w:rsid w:val="00DC4408"/>
    <w:rsid w:val="00DC4609"/>
    <w:rsid w:val="00DC522E"/>
    <w:rsid w:val="00DD2C32"/>
    <w:rsid w:val="00DD7C8C"/>
    <w:rsid w:val="00DE10DA"/>
    <w:rsid w:val="00DE111D"/>
    <w:rsid w:val="00DE24D9"/>
    <w:rsid w:val="00DE3DD2"/>
    <w:rsid w:val="00DE4E1A"/>
    <w:rsid w:val="00DE5C91"/>
    <w:rsid w:val="00DE5F91"/>
    <w:rsid w:val="00DF0821"/>
    <w:rsid w:val="00DF1F74"/>
    <w:rsid w:val="00DF2FFE"/>
    <w:rsid w:val="00DF4646"/>
    <w:rsid w:val="00DF5E8D"/>
    <w:rsid w:val="00DF6185"/>
    <w:rsid w:val="00E000FC"/>
    <w:rsid w:val="00E00845"/>
    <w:rsid w:val="00E00F80"/>
    <w:rsid w:val="00E01340"/>
    <w:rsid w:val="00E03363"/>
    <w:rsid w:val="00E05232"/>
    <w:rsid w:val="00E05401"/>
    <w:rsid w:val="00E05BE2"/>
    <w:rsid w:val="00E05CDB"/>
    <w:rsid w:val="00E06D31"/>
    <w:rsid w:val="00E07312"/>
    <w:rsid w:val="00E10340"/>
    <w:rsid w:val="00E10391"/>
    <w:rsid w:val="00E103DA"/>
    <w:rsid w:val="00E1436E"/>
    <w:rsid w:val="00E145ED"/>
    <w:rsid w:val="00E14602"/>
    <w:rsid w:val="00E169B6"/>
    <w:rsid w:val="00E16F2D"/>
    <w:rsid w:val="00E20113"/>
    <w:rsid w:val="00E20ADB"/>
    <w:rsid w:val="00E212E5"/>
    <w:rsid w:val="00E21546"/>
    <w:rsid w:val="00E21A2F"/>
    <w:rsid w:val="00E22978"/>
    <w:rsid w:val="00E22EAD"/>
    <w:rsid w:val="00E22F64"/>
    <w:rsid w:val="00E241D1"/>
    <w:rsid w:val="00E2469C"/>
    <w:rsid w:val="00E2564A"/>
    <w:rsid w:val="00E26924"/>
    <w:rsid w:val="00E305D6"/>
    <w:rsid w:val="00E30BE9"/>
    <w:rsid w:val="00E3177E"/>
    <w:rsid w:val="00E31C2C"/>
    <w:rsid w:val="00E32C70"/>
    <w:rsid w:val="00E35358"/>
    <w:rsid w:val="00E370A0"/>
    <w:rsid w:val="00E428E7"/>
    <w:rsid w:val="00E429DA"/>
    <w:rsid w:val="00E438C5"/>
    <w:rsid w:val="00E43BF2"/>
    <w:rsid w:val="00E44017"/>
    <w:rsid w:val="00E467AB"/>
    <w:rsid w:val="00E467CC"/>
    <w:rsid w:val="00E46F89"/>
    <w:rsid w:val="00E506B9"/>
    <w:rsid w:val="00E511FE"/>
    <w:rsid w:val="00E5177E"/>
    <w:rsid w:val="00E5289C"/>
    <w:rsid w:val="00E542C3"/>
    <w:rsid w:val="00E559ED"/>
    <w:rsid w:val="00E568E1"/>
    <w:rsid w:val="00E56D2B"/>
    <w:rsid w:val="00E57884"/>
    <w:rsid w:val="00E57903"/>
    <w:rsid w:val="00E60C81"/>
    <w:rsid w:val="00E617F7"/>
    <w:rsid w:val="00E63364"/>
    <w:rsid w:val="00E639BB"/>
    <w:rsid w:val="00E64E4D"/>
    <w:rsid w:val="00E66B23"/>
    <w:rsid w:val="00E70919"/>
    <w:rsid w:val="00E70B59"/>
    <w:rsid w:val="00E719A3"/>
    <w:rsid w:val="00E73828"/>
    <w:rsid w:val="00E73A71"/>
    <w:rsid w:val="00E73B1F"/>
    <w:rsid w:val="00E746E1"/>
    <w:rsid w:val="00E76108"/>
    <w:rsid w:val="00E7693D"/>
    <w:rsid w:val="00E76DD7"/>
    <w:rsid w:val="00E76FC7"/>
    <w:rsid w:val="00E8088A"/>
    <w:rsid w:val="00E80E46"/>
    <w:rsid w:val="00E8345D"/>
    <w:rsid w:val="00E834DC"/>
    <w:rsid w:val="00E841D2"/>
    <w:rsid w:val="00E8423A"/>
    <w:rsid w:val="00E86160"/>
    <w:rsid w:val="00E86408"/>
    <w:rsid w:val="00E87C50"/>
    <w:rsid w:val="00E90030"/>
    <w:rsid w:val="00E92439"/>
    <w:rsid w:val="00E93255"/>
    <w:rsid w:val="00E94BD4"/>
    <w:rsid w:val="00E953FF"/>
    <w:rsid w:val="00E95444"/>
    <w:rsid w:val="00E95DCD"/>
    <w:rsid w:val="00E97642"/>
    <w:rsid w:val="00E977CA"/>
    <w:rsid w:val="00EA0072"/>
    <w:rsid w:val="00EA0091"/>
    <w:rsid w:val="00EA0DF5"/>
    <w:rsid w:val="00EA30B1"/>
    <w:rsid w:val="00EA57F7"/>
    <w:rsid w:val="00EA5E2C"/>
    <w:rsid w:val="00EB0B28"/>
    <w:rsid w:val="00EB1E15"/>
    <w:rsid w:val="00EB2080"/>
    <w:rsid w:val="00EB2109"/>
    <w:rsid w:val="00EB26E3"/>
    <w:rsid w:val="00EB4BF4"/>
    <w:rsid w:val="00EB5E78"/>
    <w:rsid w:val="00EB669E"/>
    <w:rsid w:val="00EB728D"/>
    <w:rsid w:val="00EB75BA"/>
    <w:rsid w:val="00EB779B"/>
    <w:rsid w:val="00EB7B00"/>
    <w:rsid w:val="00EC0E88"/>
    <w:rsid w:val="00EC1629"/>
    <w:rsid w:val="00EC35F1"/>
    <w:rsid w:val="00EC423E"/>
    <w:rsid w:val="00EC4351"/>
    <w:rsid w:val="00EC5E9A"/>
    <w:rsid w:val="00EC670C"/>
    <w:rsid w:val="00EC6B04"/>
    <w:rsid w:val="00EC6DB8"/>
    <w:rsid w:val="00EC7C65"/>
    <w:rsid w:val="00ED0713"/>
    <w:rsid w:val="00ED1AF1"/>
    <w:rsid w:val="00ED1E93"/>
    <w:rsid w:val="00ED37CD"/>
    <w:rsid w:val="00ED3F1A"/>
    <w:rsid w:val="00ED47F6"/>
    <w:rsid w:val="00ED61ED"/>
    <w:rsid w:val="00ED6723"/>
    <w:rsid w:val="00ED681F"/>
    <w:rsid w:val="00ED7F44"/>
    <w:rsid w:val="00EE1235"/>
    <w:rsid w:val="00EE236A"/>
    <w:rsid w:val="00EE466B"/>
    <w:rsid w:val="00EE4CE2"/>
    <w:rsid w:val="00EE7BEB"/>
    <w:rsid w:val="00EF0EBA"/>
    <w:rsid w:val="00EF26A7"/>
    <w:rsid w:val="00EF27F9"/>
    <w:rsid w:val="00EF3063"/>
    <w:rsid w:val="00EF3ACD"/>
    <w:rsid w:val="00EF5405"/>
    <w:rsid w:val="00EF5698"/>
    <w:rsid w:val="00EF57ED"/>
    <w:rsid w:val="00EF5873"/>
    <w:rsid w:val="00EF64CC"/>
    <w:rsid w:val="00EF74A2"/>
    <w:rsid w:val="00EF7B04"/>
    <w:rsid w:val="00EF7DD6"/>
    <w:rsid w:val="00F00468"/>
    <w:rsid w:val="00F02884"/>
    <w:rsid w:val="00F037D4"/>
    <w:rsid w:val="00F03DA7"/>
    <w:rsid w:val="00F05353"/>
    <w:rsid w:val="00F0571C"/>
    <w:rsid w:val="00F05AF3"/>
    <w:rsid w:val="00F060ED"/>
    <w:rsid w:val="00F0680B"/>
    <w:rsid w:val="00F06E07"/>
    <w:rsid w:val="00F10EDF"/>
    <w:rsid w:val="00F12D14"/>
    <w:rsid w:val="00F13411"/>
    <w:rsid w:val="00F14BD6"/>
    <w:rsid w:val="00F157F1"/>
    <w:rsid w:val="00F157FE"/>
    <w:rsid w:val="00F2099C"/>
    <w:rsid w:val="00F21D55"/>
    <w:rsid w:val="00F227F8"/>
    <w:rsid w:val="00F232DD"/>
    <w:rsid w:val="00F2486B"/>
    <w:rsid w:val="00F250D3"/>
    <w:rsid w:val="00F252D0"/>
    <w:rsid w:val="00F279F7"/>
    <w:rsid w:val="00F27F8A"/>
    <w:rsid w:val="00F30491"/>
    <w:rsid w:val="00F30BF4"/>
    <w:rsid w:val="00F33665"/>
    <w:rsid w:val="00F336F8"/>
    <w:rsid w:val="00F3414C"/>
    <w:rsid w:val="00F3428C"/>
    <w:rsid w:val="00F35755"/>
    <w:rsid w:val="00F36ABA"/>
    <w:rsid w:val="00F36B5F"/>
    <w:rsid w:val="00F37164"/>
    <w:rsid w:val="00F37CF3"/>
    <w:rsid w:val="00F4144C"/>
    <w:rsid w:val="00F424EA"/>
    <w:rsid w:val="00F42C3F"/>
    <w:rsid w:val="00F42EA8"/>
    <w:rsid w:val="00F44A69"/>
    <w:rsid w:val="00F4517F"/>
    <w:rsid w:val="00F519DB"/>
    <w:rsid w:val="00F51DC0"/>
    <w:rsid w:val="00F52104"/>
    <w:rsid w:val="00F526D8"/>
    <w:rsid w:val="00F53286"/>
    <w:rsid w:val="00F54F22"/>
    <w:rsid w:val="00F55FA9"/>
    <w:rsid w:val="00F605CA"/>
    <w:rsid w:val="00F66B56"/>
    <w:rsid w:val="00F672D0"/>
    <w:rsid w:val="00F70B67"/>
    <w:rsid w:val="00F7223C"/>
    <w:rsid w:val="00F73B79"/>
    <w:rsid w:val="00F74DAD"/>
    <w:rsid w:val="00F75497"/>
    <w:rsid w:val="00F75E38"/>
    <w:rsid w:val="00F763B0"/>
    <w:rsid w:val="00F77506"/>
    <w:rsid w:val="00F83B3C"/>
    <w:rsid w:val="00F85373"/>
    <w:rsid w:val="00F85634"/>
    <w:rsid w:val="00F86BF5"/>
    <w:rsid w:val="00F87455"/>
    <w:rsid w:val="00F918D0"/>
    <w:rsid w:val="00F9287C"/>
    <w:rsid w:val="00F936F8"/>
    <w:rsid w:val="00F93853"/>
    <w:rsid w:val="00F9398E"/>
    <w:rsid w:val="00F94714"/>
    <w:rsid w:val="00F94E51"/>
    <w:rsid w:val="00F94E79"/>
    <w:rsid w:val="00F954E4"/>
    <w:rsid w:val="00F956B9"/>
    <w:rsid w:val="00F968E2"/>
    <w:rsid w:val="00FA091B"/>
    <w:rsid w:val="00FA141A"/>
    <w:rsid w:val="00FA2CEA"/>
    <w:rsid w:val="00FA4D20"/>
    <w:rsid w:val="00FA4E31"/>
    <w:rsid w:val="00FA5437"/>
    <w:rsid w:val="00FA56DC"/>
    <w:rsid w:val="00FA5B4C"/>
    <w:rsid w:val="00FA5FA5"/>
    <w:rsid w:val="00FA6A0E"/>
    <w:rsid w:val="00FA6EC7"/>
    <w:rsid w:val="00FB1A41"/>
    <w:rsid w:val="00FB5712"/>
    <w:rsid w:val="00FB58B6"/>
    <w:rsid w:val="00FB720A"/>
    <w:rsid w:val="00FB7449"/>
    <w:rsid w:val="00FC05D5"/>
    <w:rsid w:val="00FC269A"/>
    <w:rsid w:val="00FC33B8"/>
    <w:rsid w:val="00FC4EBD"/>
    <w:rsid w:val="00FC4FA1"/>
    <w:rsid w:val="00FC6904"/>
    <w:rsid w:val="00FC7242"/>
    <w:rsid w:val="00FC7517"/>
    <w:rsid w:val="00FC789A"/>
    <w:rsid w:val="00FD0CF9"/>
    <w:rsid w:val="00FD1207"/>
    <w:rsid w:val="00FD2C63"/>
    <w:rsid w:val="00FD397F"/>
    <w:rsid w:val="00FD39BD"/>
    <w:rsid w:val="00FD3FF3"/>
    <w:rsid w:val="00FD4DD9"/>
    <w:rsid w:val="00FD57CB"/>
    <w:rsid w:val="00FD589B"/>
    <w:rsid w:val="00FD6F02"/>
    <w:rsid w:val="00FD77D0"/>
    <w:rsid w:val="00FE107C"/>
    <w:rsid w:val="00FE2B07"/>
    <w:rsid w:val="00FE384D"/>
    <w:rsid w:val="00FE403D"/>
    <w:rsid w:val="00FE41D4"/>
    <w:rsid w:val="00FE5B82"/>
    <w:rsid w:val="00FE601F"/>
    <w:rsid w:val="00FF0DAA"/>
    <w:rsid w:val="00FF1233"/>
    <w:rsid w:val="00FF124D"/>
    <w:rsid w:val="00FF490A"/>
    <w:rsid w:val="00FF4FA4"/>
    <w:rsid w:val="00FF5778"/>
    <w:rsid w:val="00FF5911"/>
    <w:rsid w:val="00FF595F"/>
    <w:rsid w:val="00FF6F5F"/>
    <w:rsid w:val="00FF71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E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6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87EA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D87EA2"/>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4">
    <w:name w:val="List Paragraph"/>
    <w:basedOn w:val="a"/>
    <w:uiPriority w:val="34"/>
    <w:qFormat/>
    <w:rsid w:val="003A5789"/>
    <w:pPr>
      <w:ind w:left="720"/>
      <w:contextualSpacing/>
    </w:pPr>
  </w:style>
  <w:style w:type="character" w:styleId="a5">
    <w:name w:val="Hyperlink"/>
    <w:basedOn w:val="a0"/>
    <w:uiPriority w:val="99"/>
    <w:semiHidden/>
    <w:unhideWhenUsed/>
    <w:rsid w:val="005C032E"/>
    <w:rPr>
      <w:color w:val="0000FF"/>
      <w:u w:val="single"/>
    </w:rPr>
  </w:style>
  <w:style w:type="paragraph" w:customStyle="1" w:styleId="ConsPlusNonformat">
    <w:name w:val="ConsPlusNonformat"/>
    <w:uiPriority w:val="99"/>
    <w:rsid w:val="000F2AA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header"/>
    <w:basedOn w:val="a"/>
    <w:link w:val="a7"/>
    <w:uiPriority w:val="99"/>
    <w:unhideWhenUsed/>
    <w:rsid w:val="00B7481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481B"/>
  </w:style>
  <w:style w:type="paragraph" w:styleId="a8">
    <w:name w:val="footer"/>
    <w:basedOn w:val="a"/>
    <w:link w:val="a9"/>
    <w:uiPriority w:val="99"/>
    <w:unhideWhenUsed/>
    <w:rsid w:val="00B7481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481B"/>
  </w:style>
  <w:style w:type="paragraph" w:customStyle="1" w:styleId="ConsPlusCell">
    <w:name w:val="ConsPlusCell"/>
    <w:uiPriority w:val="99"/>
    <w:rsid w:val="00882F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pple-converted-space">
    <w:name w:val="apple-converted-space"/>
    <w:basedOn w:val="a0"/>
    <w:rsid w:val="00DA11E8"/>
  </w:style>
  <w:style w:type="character" w:customStyle="1" w:styleId="blk">
    <w:name w:val="blk"/>
    <w:basedOn w:val="a0"/>
    <w:rsid w:val="00035BE5"/>
  </w:style>
  <w:style w:type="paragraph" w:styleId="aa">
    <w:name w:val="Normal (Web)"/>
    <w:basedOn w:val="a"/>
    <w:uiPriority w:val="99"/>
    <w:unhideWhenUsed/>
    <w:rsid w:val="008C55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405494">
      <w:bodyDiv w:val="1"/>
      <w:marLeft w:val="0"/>
      <w:marRight w:val="0"/>
      <w:marTop w:val="0"/>
      <w:marBottom w:val="0"/>
      <w:divBdr>
        <w:top w:val="none" w:sz="0" w:space="0" w:color="auto"/>
        <w:left w:val="none" w:sz="0" w:space="0" w:color="auto"/>
        <w:bottom w:val="none" w:sz="0" w:space="0" w:color="auto"/>
        <w:right w:val="none" w:sz="0" w:space="0" w:color="auto"/>
      </w:divBdr>
    </w:div>
    <w:div w:id="97914642">
      <w:bodyDiv w:val="1"/>
      <w:marLeft w:val="0"/>
      <w:marRight w:val="0"/>
      <w:marTop w:val="0"/>
      <w:marBottom w:val="0"/>
      <w:divBdr>
        <w:top w:val="none" w:sz="0" w:space="0" w:color="auto"/>
        <w:left w:val="none" w:sz="0" w:space="0" w:color="auto"/>
        <w:bottom w:val="none" w:sz="0" w:space="0" w:color="auto"/>
        <w:right w:val="none" w:sz="0" w:space="0" w:color="auto"/>
      </w:divBdr>
    </w:div>
    <w:div w:id="113521220">
      <w:bodyDiv w:val="1"/>
      <w:marLeft w:val="0"/>
      <w:marRight w:val="0"/>
      <w:marTop w:val="0"/>
      <w:marBottom w:val="0"/>
      <w:divBdr>
        <w:top w:val="none" w:sz="0" w:space="0" w:color="auto"/>
        <w:left w:val="none" w:sz="0" w:space="0" w:color="auto"/>
        <w:bottom w:val="none" w:sz="0" w:space="0" w:color="auto"/>
        <w:right w:val="none" w:sz="0" w:space="0" w:color="auto"/>
      </w:divBdr>
    </w:div>
    <w:div w:id="120807607">
      <w:bodyDiv w:val="1"/>
      <w:marLeft w:val="0"/>
      <w:marRight w:val="0"/>
      <w:marTop w:val="0"/>
      <w:marBottom w:val="0"/>
      <w:divBdr>
        <w:top w:val="none" w:sz="0" w:space="0" w:color="auto"/>
        <w:left w:val="none" w:sz="0" w:space="0" w:color="auto"/>
        <w:bottom w:val="none" w:sz="0" w:space="0" w:color="auto"/>
        <w:right w:val="none" w:sz="0" w:space="0" w:color="auto"/>
      </w:divBdr>
    </w:div>
    <w:div w:id="142739323">
      <w:bodyDiv w:val="1"/>
      <w:marLeft w:val="0"/>
      <w:marRight w:val="0"/>
      <w:marTop w:val="0"/>
      <w:marBottom w:val="0"/>
      <w:divBdr>
        <w:top w:val="none" w:sz="0" w:space="0" w:color="auto"/>
        <w:left w:val="none" w:sz="0" w:space="0" w:color="auto"/>
        <w:bottom w:val="none" w:sz="0" w:space="0" w:color="auto"/>
        <w:right w:val="none" w:sz="0" w:space="0" w:color="auto"/>
      </w:divBdr>
    </w:div>
    <w:div w:id="176234895">
      <w:bodyDiv w:val="1"/>
      <w:marLeft w:val="0"/>
      <w:marRight w:val="0"/>
      <w:marTop w:val="0"/>
      <w:marBottom w:val="0"/>
      <w:divBdr>
        <w:top w:val="none" w:sz="0" w:space="0" w:color="auto"/>
        <w:left w:val="none" w:sz="0" w:space="0" w:color="auto"/>
        <w:bottom w:val="none" w:sz="0" w:space="0" w:color="auto"/>
        <w:right w:val="none" w:sz="0" w:space="0" w:color="auto"/>
      </w:divBdr>
    </w:div>
    <w:div w:id="201602009">
      <w:bodyDiv w:val="1"/>
      <w:marLeft w:val="0"/>
      <w:marRight w:val="0"/>
      <w:marTop w:val="0"/>
      <w:marBottom w:val="0"/>
      <w:divBdr>
        <w:top w:val="none" w:sz="0" w:space="0" w:color="auto"/>
        <w:left w:val="none" w:sz="0" w:space="0" w:color="auto"/>
        <w:bottom w:val="none" w:sz="0" w:space="0" w:color="auto"/>
        <w:right w:val="none" w:sz="0" w:space="0" w:color="auto"/>
      </w:divBdr>
    </w:div>
    <w:div w:id="290402572">
      <w:bodyDiv w:val="1"/>
      <w:marLeft w:val="0"/>
      <w:marRight w:val="0"/>
      <w:marTop w:val="0"/>
      <w:marBottom w:val="0"/>
      <w:divBdr>
        <w:top w:val="none" w:sz="0" w:space="0" w:color="auto"/>
        <w:left w:val="none" w:sz="0" w:space="0" w:color="auto"/>
        <w:bottom w:val="none" w:sz="0" w:space="0" w:color="auto"/>
        <w:right w:val="none" w:sz="0" w:space="0" w:color="auto"/>
      </w:divBdr>
    </w:div>
    <w:div w:id="325673241">
      <w:bodyDiv w:val="1"/>
      <w:marLeft w:val="0"/>
      <w:marRight w:val="0"/>
      <w:marTop w:val="0"/>
      <w:marBottom w:val="0"/>
      <w:divBdr>
        <w:top w:val="none" w:sz="0" w:space="0" w:color="auto"/>
        <w:left w:val="none" w:sz="0" w:space="0" w:color="auto"/>
        <w:bottom w:val="none" w:sz="0" w:space="0" w:color="auto"/>
        <w:right w:val="none" w:sz="0" w:space="0" w:color="auto"/>
      </w:divBdr>
    </w:div>
    <w:div w:id="359280287">
      <w:bodyDiv w:val="1"/>
      <w:marLeft w:val="0"/>
      <w:marRight w:val="0"/>
      <w:marTop w:val="0"/>
      <w:marBottom w:val="0"/>
      <w:divBdr>
        <w:top w:val="none" w:sz="0" w:space="0" w:color="auto"/>
        <w:left w:val="none" w:sz="0" w:space="0" w:color="auto"/>
        <w:bottom w:val="none" w:sz="0" w:space="0" w:color="auto"/>
        <w:right w:val="none" w:sz="0" w:space="0" w:color="auto"/>
      </w:divBdr>
    </w:div>
    <w:div w:id="378745914">
      <w:bodyDiv w:val="1"/>
      <w:marLeft w:val="0"/>
      <w:marRight w:val="0"/>
      <w:marTop w:val="0"/>
      <w:marBottom w:val="0"/>
      <w:divBdr>
        <w:top w:val="none" w:sz="0" w:space="0" w:color="auto"/>
        <w:left w:val="none" w:sz="0" w:space="0" w:color="auto"/>
        <w:bottom w:val="none" w:sz="0" w:space="0" w:color="auto"/>
        <w:right w:val="none" w:sz="0" w:space="0" w:color="auto"/>
      </w:divBdr>
    </w:div>
    <w:div w:id="411972356">
      <w:bodyDiv w:val="1"/>
      <w:marLeft w:val="0"/>
      <w:marRight w:val="0"/>
      <w:marTop w:val="0"/>
      <w:marBottom w:val="0"/>
      <w:divBdr>
        <w:top w:val="none" w:sz="0" w:space="0" w:color="auto"/>
        <w:left w:val="none" w:sz="0" w:space="0" w:color="auto"/>
        <w:bottom w:val="none" w:sz="0" w:space="0" w:color="auto"/>
        <w:right w:val="none" w:sz="0" w:space="0" w:color="auto"/>
      </w:divBdr>
    </w:div>
    <w:div w:id="417797857">
      <w:bodyDiv w:val="1"/>
      <w:marLeft w:val="0"/>
      <w:marRight w:val="0"/>
      <w:marTop w:val="0"/>
      <w:marBottom w:val="0"/>
      <w:divBdr>
        <w:top w:val="none" w:sz="0" w:space="0" w:color="auto"/>
        <w:left w:val="none" w:sz="0" w:space="0" w:color="auto"/>
        <w:bottom w:val="none" w:sz="0" w:space="0" w:color="auto"/>
        <w:right w:val="none" w:sz="0" w:space="0" w:color="auto"/>
      </w:divBdr>
    </w:div>
    <w:div w:id="419524094">
      <w:bodyDiv w:val="1"/>
      <w:marLeft w:val="0"/>
      <w:marRight w:val="0"/>
      <w:marTop w:val="0"/>
      <w:marBottom w:val="0"/>
      <w:divBdr>
        <w:top w:val="none" w:sz="0" w:space="0" w:color="auto"/>
        <w:left w:val="none" w:sz="0" w:space="0" w:color="auto"/>
        <w:bottom w:val="none" w:sz="0" w:space="0" w:color="auto"/>
        <w:right w:val="none" w:sz="0" w:space="0" w:color="auto"/>
      </w:divBdr>
    </w:div>
    <w:div w:id="522741512">
      <w:bodyDiv w:val="1"/>
      <w:marLeft w:val="0"/>
      <w:marRight w:val="0"/>
      <w:marTop w:val="0"/>
      <w:marBottom w:val="0"/>
      <w:divBdr>
        <w:top w:val="none" w:sz="0" w:space="0" w:color="auto"/>
        <w:left w:val="none" w:sz="0" w:space="0" w:color="auto"/>
        <w:bottom w:val="none" w:sz="0" w:space="0" w:color="auto"/>
        <w:right w:val="none" w:sz="0" w:space="0" w:color="auto"/>
      </w:divBdr>
    </w:div>
    <w:div w:id="534999430">
      <w:bodyDiv w:val="1"/>
      <w:marLeft w:val="0"/>
      <w:marRight w:val="0"/>
      <w:marTop w:val="0"/>
      <w:marBottom w:val="0"/>
      <w:divBdr>
        <w:top w:val="none" w:sz="0" w:space="0" w:color="auto"/>
        <w:left w:val="none" w:sz="0" w:space="0" w:color="auto"/>
        <w:bottom w:val="none" w:sz="0" w:space="0" w:color="auto"/>
        <w:right w:val="none" w:sz="0" w:space="0" w:color="auto"/>
      </w:divBdr>
    </w:div>
    <w:div w:id="563375183">
      <w:bodyDiv w:val="1"/>
      <w:marLeft w:val="0"/>
      <w:marRight w:val="0"/>
      <w:marTop w:val="0"/>
      <w:marBottom w:val="0"/>
      <w:divBdr>
        <w:top w:val="none" w:sz="0" w:space="0" w:color="auto"/>
        <w:left w:val="none" w:sz="0" w:space="0" w:color="auto"/>
        <w:bottom w:val="none" w:sz="0" w:space="0" w:color="auto"/>
        <w:right w:val="none" w:sz="0" w:space="0" w:color="auto"/>
      </w:divBdr>
    </w:div>
    <w:div w:id="609892524">
      <w:bodyDiv w:val="1"/>
      <w:marLeft w:val="0"/>
      <w:marRight w:val="0"/>
      <w:marTop w:val="0"/>
      <w:marBottom w:val="0"/>
      <w:divBdr>
        <w:top w:val="none" w:sz="0" w:space="0" w:color="auto"/>
        <w:left w:val="none" w:sz="0" w:space="0" w:color="auto"/>
        <w:bottom w:val="none" w:sz="0" w:space="0" w:color="auto"/>
        <w:right w:val="none" w:sz="0" w:space="0" w:color="auto"/>
      </w:divBdr>
    </w:div>
    <w:div w:id="626858600">
      <w:bodyDiv w:val="1"/>
      <w:marLeft w:val="0"/>
      <w:marRight w:val="0"/>
      <w:marTop w:val="0"/>
      <w:marBottom w:val="0"/>
      <w:divBdr>
        <w:top w:val="none" w:sz="0" w:space="0" w:color="auto"/>
        <w:left w:val="none" w:sz="0" w:space="0" w:color="auto"/>
        <w:bottom w:val="none" w:sz="0" w:space="0" w:color="auto"/>
        <w:right w:val="none" w:sz="0" w:space="0" w:color="auto"/>
      </w:divBdr>
    </w:div>
    <w:div w:id="665017471">
      <w:bodyDiv w:val="1"/>
      <w:marLeft w:val="0"/>
      <w:marRight w:val="0"/>
      <w:marTop w:val="0"/>
      <w:marBottom w:val="0"/>
      <w:divBdr>
        <w:top w:val="none" w:sz="0" w:space="0" w:color="auto"/>
        <w:left w:val="none" w:sz="0" w:space="0" w:color="auto"/>
        <w:bottom w:val="none" w:sz="0" w:space="0" w:color="auto"/>
        <w:right w:val="none" w:sz="0" w:space="0" w:color="auto"/>
      </w:divBdr>
    </w:div>
    <w:div w:id="696546867">
      <w:bodyDiv w:val="1"/>
      <w:marLeft w:val="0"/>
      <w:marRight w:val="0"/>
      <w:marTop w:val="0"/>
      <w:marBottom w:val="0"/>
      <w:divBdr>
        <w:top w:val="none" w:sz="0" w:space="0" w:color="auto"/>
        <w:left w:val="none" w:sz="0" w:space="0" w:color="auto"/>
        <w:bottom w:val="none" w:sz="0" w:space="0" w:color="auto"/>
        <w:right w:val="none" w:sz="0" w:space="0" w:color="auto"/>
      </w:divBdr>
    </w:div>
    <w:div w:id="696780895">
      <w:bodyDiv w:val="1"/>
      <w:marLeft w:val="0"/>
      <w:marRight w:val="0"/>
      <w:marTop w:val="0"/>
      <w:marBottom w:val="0"/>
      <w:divBdr>
        <w:top w:val="none" w:sz="0" w:space="0" w:color="auto"/>
        <w:left w:val="none" w:sz="0" w:space="0" w:color="auto"/>
        <w:bottom w:val="none" w:sz="0" w:space="0" w:color="auto"/>
        <w:right w:val="none" w:sz="0" w:space="0" w:color="auto"/>
      </w:divBdr>
    </w:div>
    <w:div w:id="707217727">
      <w:bodyDiv w:val="1"/>
      <w:marLeft w:val="0"/>
      <w:marRight w:val="0"/>
      <w:marTop w:val="0"/>
      <w:marBottom w:val="0"/>
      <w:divBdr>
        <w:top w:val="none" w:sz="0" w:space="0" w:color="auto"/>
        <w:left w:val="none" w:sz="0" w:space="0" w:color="auto"/>
        <w:bottom w:val="none" w:sz="0" w:space="0" w:color="auto"/>
        <w:right w:val="none" w:sz="0" w:space="0" w:color="auto"/>
      </w:divBdr>
    </w:div>
    <w:div w:id="784275050">
      <w:bodyDiv w:val="1"/>
      <w:marLeft w:val="0"/>
      <w:marRight w:val="0"/>
      <w:marTop w:val="0"/>
      <w:marBottom w:val="0"/>
      <w:divBdr>
        <w:top w:val="none" w:sz="0" w:space="0" w:color="auto"/>
        <w:left w:val="none" w:sz="0" w:space="0" w:color="auto"/>
        <w:bottom w:val="none" w:sz="0" w:space="0" w:color="auto"/>
        <w:right w:val="none" w:sz="0" w:space="0" w:color="auto"/>
      </w:divBdr>
    </w:div>
    <w:div w:id="813564211">
      <w:bodyDiv w:val="1"/>
      <w:marLeft w:val="0"/>
      <w:marRight w:val="0"/>
      <w:marTop w:val="0"/>
      <w:marBottom w:val="0"/>
      <w:divBdr>
        <w:top w:val="none" w:sz="0" w:space="0" w:color="auto"/>
        <w:left w:val="none" w:sz="0" w:space="0" w:color="auto"/>
        <w:bottom w:val="none" w:sz="0" w:space="0" w:color="auto"/>
        <w:right w:val="none" w:sz="0" w:space="0" w:color="auto"/>
      </w:divBdr>
    </w:div>
    <w:div w:id="825053906">
      <w:bodyDiv w:val="1"/>
      <w:marLeft w:val="0"/>
      <w:marRight w:val="0"/>
      <w:marTop w:val="0"/>
      <w:marBottom w:val="0"/>
      <w:divBdr>
        <w:top w:val="none" w:sz="0" w:space="0" w:color="auto"/>
        <w:left w:val="none" w:sz="0" w:space="0" w:color="auto"/>
        <w:bottom w:val="none" w:sz="0" w:space="0" w:color="auto"/>
        <w:right w:val="none" w:sz="0" w:space="0" w:color="auto"/>
      </w:divBdr>
    </w:div>
    <w:div w:id="880748541">
      <w:bodyDiv w:val="1"/>
      <w:marLeft w:val="0"/>
      <w:marRight w:val="0"/>
      <w:marTop w:val="0"/>
      <w:marBottom w:val="0"/>
      <w:divBdr>
        <w:top w:val="none" w:sz="0" w:space="0" w:color="auto"/>
        <w:left w:val="none" w:sz="0" w:space="0" w:color="auto"/>
        <w:bottom w:val="none" w:sz="0" w:space="0" w:color="auto"/>
        <w:right w:val="none" w:sz="0" w:space="0" w:color="auto"/>
      </w:divBdr>
    </w:div>
    <w:div w:id="928387953">
      <w:bodyDiv w:val="1"/>
      <w:marLeft w:val="0"/>
      <w:marRight w:val="0"/>
      <w:marTop w:val="0"/>
      <w:marBottom w:val="0"/>
      <w:divBdr>
        <w:top w:val="none" w:sz="0" w:space="0" w:color="auto"/>
        <w:left w:val="none" w:sz="0" w:space="0" w:color="auto"/>
        <w:bottom w:val="none" w:sz="0" w:space="0" w:color="auto"/>
        <w:right w:val="none" w:sz="0" w:space="0" w:color="auto"/>
      </w:divBdr>
    </w:div>
    <w:div w:id="969823343">
      <w:bodyDiv w:val="1"/>
      <w:marLeft w:val="0"/>
      <w:marRight w:val="0"/>
      <w:marTop w:val="0"/>
      <w:marBottom w:val="0"/>
      <w:divBdr>
        <w:top w:val="none" w:sz="0" w:space="0" w:color="auto"/>
        <w:left w:val="none" w:sz="0" w:space="0" w:color="auto"/>
        <w:bottom w:val="none" w:sz="0" w:space="0" w:color="auto"/>
        <w:right w:val="none" w:sz="0" w:space="0" w:color="auto"/>
      </w:divBdr>
    </w:div>
    <w:div w:id="993099054">
      <w:bodyDiv w:val="1"/>
      <w:marLeft w:val="0"/>
      <w:marRight w:val="0"/>
      <w:marTop w:val="0"/>
      <w:marBottom w:val="0"/>
      <w:divBdr>
        <w:top w:val="none" w:sz="0" w:space="0" w:color="auto"/>
        <w:left w:val="none" w:sz="0" w:space="0" w:color="auto"/>
        <w:bottom w:val="none" w:sz="0" w:space="0" w:color="auto"/>
        <w:right w:val="none" w:sz="0" w:space="0" w:color="auto"/>
      </w:divBdr>
    </w:div>
    <w:div w:id="1002512260">
      <w:bodyDiv w:val="1"/>
      <w:marLeft w:val="0"/>
      <w:marRight w:val="0"/>
      <w:marTop w:val="0"/>
      <w:marBottom w:val="0"/>
      <w:divBdr>
        <w:top w:val="none" w:sz="0" w:space="0" w:color="auto"/>
        <w:left w:val="none" w:sz="0" w:space="0" w:color="auto"/>
        <w:bottom w:val="none" w:sz="0" w:space="0" w:color="auto"/>
        <w:right w:val="none" w:sz="0" w:space="0" w:color="auto"/>
      </w:divBdr>
    </w:div>
    <w:div w:id="1006902301">
      <w:bodyDiv w:val="1"/>
      <w:marLeft w:val="0"/>
      <w:marRight w:val="0"/>
      <w:marTop w:val="0"/>
      <w:marBottom w:val="0"/>
      <w:divBdr>
        <w:top w:val="none" w:sz="0" w:space="0" w:color="auto"/>
        <w:left w:val="none" w:sz="0" w:space="0" w:color="auto"/>
        <w:bottom w:val="none" w:sz="0" w:space="0" w:color="auto"/>
        <w:right w:val="none" w:sz="0" w:space="0" w:color="auto"/>
      </w:divBdr>
    </w:div>
    <w:div w:id="1025785106">
      <w:bodyDiv w:val="1"/>
      <w:marLeft w:val="0"/>
      <w:marRight w:val="0"/>
      <w:marTop w:val="0"/>
      <w:marBottom w:val="0"/>
      <w:divBdr>
        <w:top w:val="none" w:sz="0" w:space="0" w:color="auto"/>
        <w:left w:val="none" w:sz="0" w:space="0" w:color="auto"/>
        <w:bottom w:val="none" w:sz="0" w:space="0" w:color="auto"/>
        <w:right w:val="none" w:sz="0" w:space="0" w:color="auto"/>
      </w:divBdr>
    </w:div>
    <w:div w:id="1031995944">
      <w:bodyDiv w:val="1"/>
      <w:marLeft w:val="0"/>
      <w:marRight w:val="0"/>
      <w:marTop w:val="0"/>
      <w:marBottom w:val="0"/>
      <w:divBdr>
        <w:top w:val="none" w:sz="0" w:space="0" w:color="auto"/>
        <w:left w:val="none" w:sz="0" w:space="0" w:color="auto"/>
        <w:bottom w:val="none" w:sz="0" w:space="0" w:color="auto"/>
        <w:right w:val="none" w:sz="0" w:space="0" w:color="auto"/>
      </w:divBdr>
    </w:div>
    <w:div w:id="1050223809">
      <w:bodyDiv w:val="1"/>
      <w:marLeft w:val="0"/>
      <w:marRight w:val="0"/>
      <w:marTop w:val="0"/>
      <w:marBottom w:val="0"/>
      <w:divBdr>
        <w:top w:val="none" w:sz="0" w:space="0" w:color="auto"/>
        <w:left w:val="none" w:sz="0" w:space="0" w:color="auto"/>
        <w:bottom w:val="none" w:sz="0" w:space="0" w:color="auto"/>
        <w:right w:val="none" w:sz="0" w:space="0" w:color="auto"/>
      </w:divBdr>
    </w:div>
    <w:div w:id="1057244732">
      <w:bodyDiv w:val="1"/>
      <w:marLeft w:val="0"/>
      <w:marRight w:val="0"/>
      <w:marTop w:val="0"/>
      <w:marBottom w:val="0"/>
      <w:divBdr>
        <w:top w:val="none" w:sz="0" w:space="0" w:color="auto"/>
        <w:left w:val="none" w:sz="0" w:space="0" w:color="auto"/>
        <w:bottom w:val="none" w:sz="0" w:space="0" w:color="auto"/>
        <w:right w:val="none" w:sz="0" w:space="0" w:color="auto"/>
      </w:divBdr>
    </w:div>
    <w:div w:id="1079911995">
      <w:bodyDiv w:val="1"/>
      <w:marLeft w:val="0"/>
      <w:marRight w:val="0"/>
      <w:marTop w:val="0"/>
      <w:marBottom w:val="0"/>
      <w:divBdr>
        <w:top w:val="none" w:sz="0" w:space="0" w:color="auto"/>
        <w:left w:val="none" w:sz="0" w:space="0" w:color="auto"/>
        <w:bottom w:val="none" w:sz="0" w:space="0" w:color="auto"/>
        <w:right w:val="none" w:sz="0" w:space="0" w:color="auto"/>
      </w:divBdr>
    </w:div>
    <w:div w:id="1127118184">
      <w:bodyDiv w:val="1"/>
      <w:marLeft w:val="0"/>
      <w:marRight w:val="0"/>
      <w:marTop w:val="0"/>
      <w:marBottom w:val="0"/>
      <w:divBdr>
        <w:top w:val="none" w:sz="0" w:space="0" w:color="auto"/>
        <w:left w:val="none" w:sz="0" w:space="0" w:color="auto"/>
        <w:bottom w:val="none" w:sz="0" w:space="0" w:color="auto"/>
        <w:right w:val="none" w:sz="0" w:space="0" w:color="auto"/>
      </w:divBdr>
    </w:div>
    <w:div w:id="1152914716">
      <w:bodyDiv w:val="1"/>
      <w:marLeft w:val="0"/>
      <w:marRight w:val="0"/>
      <w:marTop w:val="0"/>
      <w:marBottom w:val="0"/>
      <w:divBdr>
        <w:top w:val="none" w:sz="0" w:space="0" w:color="auto"/>
        <w:left w:val="none" w:sz="0" w:space="0" w:color="auto"/>
        <w:bottom w:val="none" w:sz="0" w:space="0" w:color="auto"/>
        <w:right w:val="none" w:sz="0" w:space="0" w:color="auto"/>
      </w:divBdr>
    </w:div>
    <w:div w:id="1224370419">
      <w:bodyDiv w:val="1"/>
      <w:marLeft w:val="0"/>
      <w:marRight w:val="0"/>
      <w:marTop w:val="0"/>
      <w:marBottom w:val="0"/>
      <w:divBdr>
        <w:top w:val="none" w:sz="0" w:space="0" w:color="auto"/>
        <w:left w:val="none" w:sz="0" w:space="0" w:color="auto"/>
        <w:bottom w:val="none" w:sz="0" w:space="0" w:color="auto"/>
        <w:right w:val="none" w:sz="0" w:space="0" w:color="auto"/>
      </w:divBdr>
    </w:div>
    <w:div w:id="1260598030">
      <w:bodyDiv w:val="1"/>
      <w:marLeft w:val="0"/>
      <w:marRight w:val="0"/>
      <w:marTop w:val="0"/>
      <w:marBottom w:val="0"/>
      <w:divBdr>
        <w:top w:val="none" w:sz="0" w:space="0" w:color="auto"/>
        <w:left w:val="none" w:sz="0" w:space="0" w:color="auto"/>
        <w:bottom w:val="none" w:sz="0" w:space="0" w:color="auto"/>
        <w:right w:val="none" w:sz="0" w:space="0" w:color="auto"/>
      </w:divBdr>
    </w:div>
    <w:div w:id="1347747998">
      <w:bodyDiv w:val="1"/>
      <w:marLeft w:val="0"/>
      <w:marRight w:val="0"/>
      <w:marTop w:val="0"/>
      <w:marBottom w:val="0"/>
      <w:divBdr>
        <w:top w:val="none" w:sz="0" w:space="0" w:color="auto"/>
        <w:left w:val="none" w:sz="0" w:space="0" w:color="auto"/>
        <w:bottom w:val="none" w:sz="0" w:space="0" w:color="auto"/>
        <w:right w:val="none" w:sz="0" w:space="0" w:color="auto"/>
      </w:divBdr>
    </w:div>
    <w:div w:id="1459956699">
      <w:bodyDiv w:val="1"/>
      <w:marLeft w:val="0"/>
      <w:marRight w:val="0"/>
      <w:marTop w:val="0"/>
      <w:marBottom w:val="0"/>
      <w:divBdr>
        <w:top w:val="none" w:sz="0" w:space="0" w:color="auto"/>
        <w:left w:val="none" w:sz="0" w:space="0" w:color="auto"/>
        <w:bottom w:val="none" w:sz="0" w:space="0" w:color="auto"/>
        <w:right w:val="none" w:sz="0" w:space="0" w:color="auto"/>
      </w:divBdr>
    </w:div>
    <w:div w:id="1514343801">
      <w:bodyDiv w:val="1"/>
      <w:marLeft w:val="0"/>
      <w:marRight w:val="0"/>
      <w:marTop w:val="0"/>
      <w:marBottom w:val="0"/>
      <w:divBdr>
        <w:top w:val="none" w:sz="0" w:space="0" w:color="auto"/>
        <w:left w:val="none" w:sz="0" w:space="0" w:color="auto"/>
        <w:bottom w:val="none" w:sz="0" w:space="0" w:color="auto"/>
        <w:right w:val="none" w:sz="0" w:space="0" w:color="auto"/>
      </w:divBdr>
    </w:div>
    <w:div w:id="1594897498">
      <w:bodyDiv w:val="1"/>
      <w:marLeft w:val="0"/>
      <w:marRight w:val="0"/>
      <w:marTop w:val="0"/>
      <w:marBottom w:val="0"/>
      <w:divBdr>
        <w:top w:val="none" w:sz="0" w:space="0" w:color="auto"/>
        <w:left w:val="none" w:sz="0" w:space="0" w:color="auto"/>
        <w:bottom w:val="none" w:sz="0" w:space="0" w:color="auto"/>
        <w:right w:val="none" w:sz="0" w:space="0" w:color="auto"/>
      </w:divBdr>
    </w:div>
    <w:div w:id="1602836236">
      <w:bodyDiv w:val="1"/>
      <w:marLeft w:val="0"/>
      <w:marRight w:val="0"/>
      <w:marTop w:val="0"/>
      <w:marBottom w:val="0"/>
      <w:divBdr>
        <w:top w:val="none" w:sz="0" w:space="0" w:color="auto"/>
        <w:left w:val="none" w:sz="0" w:space="0" w:color="auto"/>
        <w:bottom w:val="none" w:sz="0" w:space="0" w:color="auto"/>
        <w:right w:val="none" w:sz="0" w:space="0" w:color="auto"/>
      </w:divBdr>
    </w:div>
    <w:div w:id="1606378295">
      <w:bodyDiv w:val="1"/>
      <w:marLeft w:val="0"/>
      <w:marRight w:val="0"/>
      <w:marTop w:val="0"/>
      <w:marBottom w:val="0"/>
      <w:divBdr>
        <w:top w:val="none" w:sz="0" w:space="0" w:color="auto"/>
        <w:left w:val="none" w:sz="0" w:space="0" w:color="auto"/>
        <w:bottom w:val="none" w:sz="0" w:space="0" w:color="auto"/>
        <w:right w:val="none" w:sz="0" w:space="0" w:color="auto"/>
      </w:divBdr>
    </w:div>
    <w:div w:id="1682194521">
      <w:bodyDiv w:val="1"/>
      <w:marLeft w:val="0"/>
      <w:marRight w:val="0"/>
      <w:marTop w:val="0"/>
      <w:marBottom w:val="0"/>
      <w:divBdr>
        <w:top w:val="none" w:sz="0" w:space="0" w:color="auto"/>
        <w:left w:val="none" w:sz="0" w:space="0" w:color="auto"/>
        <w:bottom w:val="none" w:sz="0" w:space="0" w:color="auto"/>
        <w:right w:val="none" w:sz="0" w:space="0" w:color="auto"/>
      </w:divBdr>
    </w:div>
    <w:div w:id="1715348676">
      <w:bodyDiv w:val="1"/>
      <w:marLeft w:val="0"/>
      <w:marRight w:val="0"/>
      <w:marTop w:val="0"/>
      <w:marBottom w:val="0"/>
      <w:divBdr>
        <w:top w:val="none" w:sz="0" w:space="0" w:color="auto"/>
        <w:left w:val="none" w:sz="0" w:space="0" w:color="auto"/>
        <w:bottom w:val="none" w:sz="0" w:space="0" w:color="auto"/>
        <w:right w:val="none" w:sz="0" w:space="0" w:color="auto"/>
      </w:divBdr>
    </w:div>
    <w:div w:id="1728529862">
      <w:bodyDiv w:val="1"/>
      <w:marLeft w:val="0"/>
      <w:marRight w:val="0"/>
      <w:marTop w:val="0"/>
      <w:marBottom w:val="0"/>
      <w:divBdr>
        <w:top w:val="none" w:sz="0" w:space="0" w:color="auto"/>
        <w:left w:val="none" w:sz="0" w:space="0" w:color="auto"/>
        <w:bottom w:val="none" w:sz="0" w:space="0" w:color="auto"/>
        <w:right w:val="none" w:sz="0" w:space="0" w:color="auto"/>
      </w:divBdr>
    </w:div>
    <w:div w:id="1732776962">
      <w:bodyDiv w:val="1"/>
      <w:marLeft w:val="0"/>
      <w:marRight w:val="0"/>
      <w:marTop w:val="0"/>
      <w:marBottom w:val="0"/>
      <w:divBdr>
        <w:top w:val="none" w:sz="0" w:space="0" w:color="auto"/>
        <w:left w:val="none" w:sz="0" w:space="0" w:color="auto"/>
        <w:bottom w:val="none" w:sz="0" w:space="0" w:color="auto"/>
        <w:right w:val="none" w:sz="0" w:space="0" w:color="auto"/>
      </w:divBdr>
    </w:div>
    <w:div w:id="1735856429">
      <w:bodyDiv w:val="1"/>
      <w:marLeft w:val="0"/>
      <w:marRight w:val="0"/>
      <w:marTop w:val="0"/>
      <w:marBottom w:val="0"/>
      <w:divBdr>
        <w:top w:val="none" w:sz="0" w:space="0" w:color="auto"/>
        <w:left w:val="none" w:sz="0" w:space="0" w:color="auto"/>
        <w:bottom w:val="none" w:sz="0" w:space="0" w:color="auto"/>
        <w:right w:val="none" w:sz="0" w:space="0" w:color="auto"/>
      </w:divBdr>
    </w:div>
    <w:div w:id="1753970293">
      <w:bodyDiv w:val="1"/>
      <w:marLeft w:val="0"/>
      <w:marRight w:val="0"/>
      <w:marTop w:val="0"/>
      <w:marBottom w:val="0"/>
      <w:divBdr>
        <w:top w:val="none" w:sz="0" w:space="0" w:color="auto"/>
        <w:left w:val="none" w:sz="0" w:space="0" w:color="auto"/>
        <w:bottom w:val="none" w:sz="0" w:space="0" w:color="auto"/>
        <w:right w:val="none" w:sz="0" w:space="0" w:color="auto"/>
      </w:divBdr>
    </w:div>
    <w:div w:id="1763601106">
      <w:bodyDiv w:val="1"/>
      <w:marLeft w:val="0"/>
      <w:marRight w:val="0"/>
      <w:marTop w:val="0"/>
      <w:marBottom w:val="0"/>
      <w:divBdr>
        <w:top w:val="none" w:sz="0" w:space="0" w:color="auto"/>
        <w:left w:val="none" w:sz="0" w:space="0" w:color="auto"/>
        <w:bottom w:val="none" w:sz="0" w:space="0" w:color="auto"/>
        <w:right w:val="none" w:sz="0" w:space="0" w:color="auto"/>
      </w:divBdr>
    </w:div>
    <w:div w:id="1784809300">
      <w:bodyDiv w:val="1"/>
      <w:marLeft w:val="0"/>
      <w:marRight w:val="0"/>
      <w:marTop w:val="0"/>
      <w:marBottom w:val="0"/>
      <w:divBdr>
        <w:top w:val="none" w:sz="0" w:space="0" w:color="auto"/>
        <w:left w:val="none" w:sz="0" w:space="0" w:color="auto"/>
        <w:bottom w:val="none" w:sz="0" w:space="0" w:color="auto"/>
        <w:right w:val="none" w:sz="0" w:space="0" w:color="auto"/>
      </w:divBdr>
    </w:div>
    <w:div w:id="1787695119">
      <w:bodyDiv w:val="1"/>
      <w:marLeft w:val="0"/>
      <w:marRight w:val="0"/>
      <w:marTop w:val="0"/>
      <w:marBottom w:val="0"/>
      <w:divBdr>
        <w:top w:val="none" w:sz="0" w:space="0" w:color="auto"/>
        <w:left w:val="none" w:sz="0" w:space="0" w:color="auto"/>
        <w:bottom w:val="none" w:sz="0" w:space="0" w:color="auto"/>
        <w:right w:val="none" w:sz="0" w:space="0" w:color="auto"/>
      </w:divBdr>
    </w:div>
    <w:div w:id="1789422864">
      <w:bodyDiv w:val="1"/>
      <w:marLeft w:val="0"/>
      <w:marRight w:val="0"/>
      <w:marTop w:val="0"/>
      <w:marBottom w:val="0"/>
      <w:divBdr>
        <w:top w:val="none" w:sz="0" w:space="0" w:color="auto"/>
        <w:left w:val="none" w:sz="0" w:space="0" w:color="auto"/>
        <w:bottom w:val="none" w:sz="0" w:space="0" w:color="auto"/>
        <w:right w:val="none" w:sz="0" w:space="0" w:color="auto"/>
      </w:divBdr>
    </w:div>
    <w:div w:id="1808162068">
      <w:bodyDiv w:val="1"/>
      <w:marLeft w:val="0"/>
      <w:marRight w:val="0"/>
      <w:marTop w:val="0"/>
      <w:marBottom w:val="0"/>
      <w:divBdr>
        <w:top w:val="none" w:sz="0" w:space="0" w:color="auto"/>
        <w:left w:val="none" w:sz="0" w:space="0" w:color="auto"/>
        <w:bottom w:val="none" w:sz="0" w:space="0" w:color="auto"/>
        <w:right w:val="none" w:sz="0" w:space="0" w:color="auto"/>
      </w:divBdr>
    </w:div>
    <w:div w:id="1809082496">
      <w:bodyDiv w:val="1"/>
      <w:marLeft w:val="0"/>
      <w:marRight w:val="0"/>
      <w:marTop w:val="0"/>
      <w:marBottom w:val="0"/>
      <w:divBdr>
        <w:top w:val="none" w:sz="0" w:space="0" w:color="auto"/>
        <w:left w:val="none" w:sz="0" w:space="0" w:color="auto"/>
        <w:bottom w:val="none" w:sz="0" w:space="0" w:color="auto"/>
        <w:right w:val="none" w:sz="0" w:space="0" w:color="auto"/>
      </w:divBdr>
    </w:div>
    <w:div w:id="1874951805">
      <w:bodyDiv w:val="1"/>
      <w:marLeft w:val="0"/>
      <w:marRight w:val="0"/>
      <w:marTop w:val="0"/>
      <w:marBottom w:val="0"/>
      <w:divBdr>
        <w:top w:val="none" w:sz="0" w:space="0" w:color="auto"/>
        <w:left w:val="none" w:sz="0" w:space="0" w:color="auto"/>
        <w:bottom w:val="none" w:sz="0" w:space="0" w:color="auto"/>
        <w:right w:val="none" w:sz="0" w:space="0" w:color="auto"/>
      </w:divBdr>
    </w:div>
    <w:div w:id="1916429632">
      <w:bodyDiv w:val="1"/>
      <w:marLeft w:val="0"/>
      <w:marRight w:val="0"/>
      <w:marTop w:val="0"/>
      <w:marBottom w:val="0"/>
      <w:divBdr>
        <w:top w:val="none" w:sz="0" w:space="0" w:color="auto"/>
        <w:left w:val="none" w:sz="0" w:space="0" w:color="auto"/>
        <w:bottom w:val="none" w:sz="0" w:space="0" w:color="auto"/>
        <w:right w:val="none" w:sz="0" w:space="0" w:color="auto"/>
      </w:divBdr>
    </w:div>
    <w:div w:id="1965497691">
      <w:bodyDiv w:val="1"/>
      <w:marLeft w:val="0"/>
      <w:marRight w:val="0"/>
      <w:marTop w:val="0"/>
      <w:marBottom w:val="0"/>
      <w:divBdr>
        <w:top w:val="none" w:sz="0" w:space="0" w:color="auto"/>
        <w:left w:val="none" w:sz="0" w:space="0" w:color="auto"/>
        <w:bottom w:val="none" w:sz="0" w:space="0" w:color="auto"/>
        <w:right w:val="none" w:sz="0" w:space="0" w:color="auto"/>
      </w:divBdr>
    </w:div>
    <w:div w:id="2063286773">
      <w:bodyDiv w:val="1"/>
      <w:marLeft w:val="0"/>
      <w:marRight w:val="0"/>
      <w:marTop w:val="0"/>
      <w:marBottom w:val="0"/>
      <w:divBdr>
        <w:top w:val="none" w:sz="0" w:space="0" w:color="auto"/>
        <w:left w:val="none" w:sz="0" w:space="0" w:color="auto"/>
        <w:bottom w:val="none" w:sz="0" w:space="0" w:color="auto"/>
        <w:right w:val="none" w:sz="0" w:space="0" w:color="auto"/>
      </w:divBdr>
    </w:div>
    <w:div w:id="2064018608">
      <w:bodyDiv w:val="1"/>
      <w:marLeft w:val="0"/>
      <w:marRight w:val="0"/>
      <w:marTop w:val="0"/>
      <w:marBottom w:val="0"/>
      <w:divBdr>
        <w:top w:val="none" w:sz="0" w:space="0" w:color="auto"/>
        <w:left w:val="none" w:sz="0" w:space="0" w:color="auto"/>
        <w:bottom w:val="none" w:sz="0" w:space="0" w:color="auto"/>
        <w:right w:val="none" w:sz="0" w:space="0" w:color="auto"/>
      </w:divBdr>
    </w:div>
    <w:div w:id="2098162271">
      <w:bodyDiv w:val="1"/>
      <w:marLeft w:val="0"/>
      <w:marRight w:val="0"/>
      <w:marTop w:val="0"/>
      <w:marBottom w:val="0"/>
      <w:divBdr>
        <w:top w:val="none" w:sz="0" w:space="0" w:color="auto"/>
        <w:left w:val="none" w:sz="0" w:space="0" w:color="auto"/>
        <w:bottom w:val="none" w:sz="0" w:space="0" w:color="auto"/>
        <w:right w:val="none" w:sz="0" w:space="0" w:color="auto"/>
      </w:divBdr>
    </w:div>
    <w:div w:id="2115319787">
      <w:bodyDiv w:val="1"/>
      <w:marLeft w:val="0"/>
      <w:marRight w:val="0"/>
      <w:marTop w:val="0"/>
      <w:marBottom w:val="0"/>
      <w:divBdr>
        <w:top w:val="none" w:sz="0" w:space="0" w:color="auto"/>
        <w:left w:val="none" w:sz="0" w:space="0" w:color="auto"/>
        <w:bottom w:val="none" w:sz="0" w:space="0" w:color="auto"/>
        <w:right w:val="none" w:sz="0" w:space="0" w:color="auto"/>
      </w:divBdr>
    </w:div>
    <w:div w:id="2121024140">
      <w:bodyDiv w:val="1"/>
      <w:marLeft w:val="0"/>
      <w:marRight w:val="0"/>
      <w:marTop w:val="0"/>
      <w:marBottom w:val="0"/>
      <w:divBdr>
        <w:top w:val="none" w:sz="0" w:space="0" w:color="auto"/>
        <w:left w:val="none" w:sz="0" w:space="0" w:color="auto"/>
        <w:bottom w:val="none" w:sz="0" w:space="0" w:color="auto"/>
        <w:right w:val="none" w:sz="0" w:space="0" w:color="auto"/>
      </w:divBdr>
    </w:div>
    <w:div w:id="214133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193148&amp;rnd=244973.63931791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cons/cgi/online.cgi?req=doc&amp;base=LAW&amp;n=211185&amp;rnd=244973.1301710664&amp;dst=100017&amp;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cons/cgi/online.cgi?req=doc&amp;base=LAW&amp;n=168304&amp;rnd=244973.1527615084" TargetMode="External"/><Relationship Id="rId5" Type="http://schemas.openxmlformats.org/officeDocument/2006/relationships/footnotes" Target="footnotes.xml"/><Relationship Id="rId10" Type="http://schemas.openxmlformats.org/officeDocument/2006/relationships/hyperlink" Target="http://www.consultant.ru/cons/cgi/online.cgi?req=doc&amp;base=LAW&amp;n=193148&amp;rnd=244973.2780031292&amp;dst=100258&amp;fld=134" TargetMode="External"/><Relationship Id="rId4" Type="http://schemas.openxmlformats.org/officeDocument/2006/relationships/webSettings" Target="webSettings.xml"/><Relationship Id="rId9" Type="http://schemas.openxmlformats.org/officeDocument/2006/relationships/hyperlink" Target="http://www.consultant.ru/cons/cgi/online.cgi?req=doc&amp;base=LAW&amp;n=193148&amp;rnd=244973.3145722982&amp;dst=100138&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23</Pages>
  <Words>11585</Words>
  <Characters>66041</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Кодина</dc:creator>
  <cp:lastModifiedBy>asmo</cp:lastModifiedBy>
  <cp:revision>2</cp:revision>
  <dcterms:created xsi:type="dcterms:W3CDTF">2017-02-28T08:43:00Z</dcterms:created>
  <dcterms:modified xsi:type="dcterms:W3CDTF">2017-02-28T08:43:00Z</dcterms:modified>
</cp:coreProperties>
</file>