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noProof/>
          <w:color w:val="FF0000"/>
          <w:sz w:val="40"/>
          <w:szCs w:val="28"/>
          <w:lang w:eastAsia="ru-RU"/>
        </w:rPr>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1200150" cy="1215390"/>
            <wp:effectExtent l="0" t="0" r="0" b="3810"/>
            <wp:wrapTight wrapText="bothSides">
              <wp:wrapPolygon edited="0">
                <wp:start x="0" y="0"/>
                <wp:lineTo x="0" y="21329"/>
                <wp:lineTo x="21257" y="21329"/>
                <wp:lineTo x="2125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15390"/>
                    </a:xfrm>
                    <a:prstGeom prst="rect">
                      <a:avLst/>
                    </a:prstGeom>
                    <a:noFill/>
                  </pic:spPr>
                </pic:pic>
              </a:graphicData>
            </a:graphic>
          </wp:anchor>
        </w:drawing>
      </w:r>
      <w:r w:rsidRPr="003E4397">
        <w:rPr>
          <w:rFonts w:ascii="Times New Roman" w:hAnsi="Times New Roman" w:cs="Times New Roman"/>
          <w:b/>
          <w:bCs/>
          <w:color w:val="FF0000"/>
          <w:sz w:val="40"/>
          <w:szCs w:val="28"/>
        </w:rPr>
        <w:t xml:space="preserve">НОВОСТИ </w:t>
      </w:r>
    </w:p>
    <w:p w:rsidR="00675265" w:rsidRPr="003E4397" w:rsidRDefault="00675265" w:rsidP="00F24643">
      <w:pPr>
        <w:widowControl w:val="0"/>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МЕСТНОГО САМОУПРАВЛЕНИЯ</w:t>
      </w:r>
    </w:p>
    <w:p w:rsidR="00022F1B" w:rsidRPr="008B125F" w:rsidRDefault="00675265" w:rsidP="008B125F">
      <w:pPr>
        <w:widowControl w:val="0"/>
        <w:spacing w:after="0"/>
        <w:ind w:firstLine="851"/>
        <w:jc w:val="right"/>
        <w:rPr>
          <w:rFonts w:ascii="Times New Roman" w:hAnsi="Times New Roman" w:cs="Times New Roman"/>
          <w:b/>
          <w:bCs/>
          <w:color w:val="FF0000"/>
          <w:sz w:val="40"/>
          <w:szCs w:val="28"/>
        </w:rPr>
      </w:pPr>
      <w:r w:rsidRPr="003E4397">
        <w:rPr>
          <w:rFonts w:ascii="Times New Roman" w:hAnsi="Times New Roman" w:cs="Times New Roman"/>
          <w:b/>
          <w:bCs/>
          <w:color w:val="FF0000"/>
          <w:sz w:val="40"/>
          <w:szCs w:val="28"/>
        </w:rPr>
        <w:t xml:space="preserve">обзор </w:t>
      </w:r>
      <w:r w:rsidR="004D04D8">
        <w:rPr>
          <w:rFonts w:ascii="Times New Roman" w:hAnsi="Times New Roman" w:cs="Times New Roman"/>
          <w:b/>
          <w:bCs/>
          <w:color w:val="FF0000"/>
          <w:sz w:val="40"/>
          <w:szCs w:val="28"/>
        </w:rPr>
        <w:t xml:space="preserve">за </w:t>
      </w:r>
      <w:r w:rsidR="00022F1B" w:rsidRPr="00022F1B">
        <w:rPr>
          <w:rFonts w:ascii="Times New Roman" w:hAnsi="Times New Roman" w:cs="Times New Roman"/>
          <w:b/>
          <w:bCs/>
          <w:color w:val="FF0000"/>
          <w:sz w:val="40"/>
          <w:szCs w:val="28"/>
        </w:rPr>
        <w:t>1</w:t>
      </w:r>
      <w:r w:rsidRPr="003E4397">
        <w:rPr>
          <w:rFonts w:ascii="Times New Roman" w:hAnsi="Times New Roman" w:cs="Times New Roman"/>
          <w:b/>
          <w:bCs/>
          <w:color w:val="FF0000"/>
          <w:sz w:val="40"/>
          <w:szCs w:val="28"/>
        </w:rPr>
        <w:t xml:space="preserve"> </w:t>
      </w:r>
      <w:r w:rsidR="00022F1B">
        <w:rPr>
          <w:rFonts w:ascii="Times New Roman" w:hAnsi="Times New Roman" w:cs="Times New Roman"/>
          <w:b/>
          <w:bCs/>
          <w:color w:val="FF0000"/>
          <w:sz w:val="40"/>
          <w:szCs w:val="28"/>
        </w:rPr>
        <w:t>декабря</w:t>
      </w:r>
      <w:r w:rsidRPr="003E4397">
        <w:rPr>
          <w:rFonts w:ascii="Times New Roman" w:hAnsi="Times New Roman" w:cs="Times New Roman"/>
          <w:b/>
          <w:bCs/>
          <w:color w:val="FF0000"/>
          <w:sz w:val="40"/>
          <w:szCs w:val="28"/>
        </w:rPr>
        <w:t xml:space="preserve"> 2021</w:t>
      </w:r>
      <w:r w:rsidR="00B07099" w:rsidRPr="003E4397">
        <w:rPr>
          <w:rFonts w:ascii="Times New Roman" w:hAnsi="Times New Roman" w:cs="Times New Roman"/>
          <w:b/>
          <w:bCs/>
          <w:color w:val="FF0000"/>
          <w:sz w:val="40"/>
          <w:szCs w:val="28"/>
        </w:rPr>
        <w:t xml:space="preserve"> </w:t>
      </w:r>
      <w:r w:rsidR="002857F1">
        <w:rPr>
          <w:rFonts w:ascii="Times New Roman" w:hAnsi="Times New Roman" w:cs="Times New Roman"/>
          <w:b/>
          <w:bCs/>
          <w:color w:val="FF0000"/>
          <w:sz w:val="40"/>
          <w:szCs w:val="28"/>
        </w:rPr>
        <w:t>года</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В Советском районе Югры выбрали нового главу</w:t>
      </w:r>
    </w:p>
    <w:p w:rsidR="00022F1B" w:rsidRPr="00022F1B" w:rsidRDefault="00022F1B" w:rsidP="00CC40E1">
      <w:pPr>
        <w:spacing w:after="120" w:line="240" w:lineRule="auto"/>
        <w:contextualSpacing/>
        <w:jc w:val="both"/>
        <w:rPr>
          <w:rFonts w:ascii="Times New Roman" w:hAnsi="Times New Roman" w:cs="Times New Roman"/>
          <w:bCs/>
          <w:iCs/>
          <w:sz w:val="28"/>
          <w:szCs w:val="28"/>
        </w:rPr>
      </w:pPr>
      <w:hyperlink r:id="rId7" w:history="1">
        <w:r w:rsidRPr="00022F1B">
          <w:rPr>
            <w:rStyle w:val="a3"/>
            <w:rFonts w:ascii="Times New Roman" w:hAnsi="Times New Roman" w:cs="Times New Roman"/>
            <w:bCs/>
            <w:iCs/>
            <w:sz w:val="28"/>
            <w:szCs w:val="28"/>
          </w:rPr>
          <w:t>https://regnum.ru/news/economy/3437621.html</w:t>
        </w:r>
      </w:hyperlink>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 Югре дума Советского района выбрала нового главу муниципалитета — Евгения Буренкова. Об этом сообщает пресс-служба администрации муниципального образования.</w:t>
      </w:r>
    </w:p>
    <w:p w:rsid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Помимо заместителя главы Советского района Евгения Буренкова, на пост руководителя муниципального образования претендовал главный архитектор района </w:t>
      </w:r>
      <w:r w:rsidRPr="00022F1B">
        <w:rPr>
          <w:rFonts w:ascii="Times New Roman" w:hAnsi="Times New Roman" w:cs="Times New Roman"/>
          <w:b/>
          <w:bCs/>
          <w:iCs/>
          <w:sz w:val="28"/>
          <w:szCs w:val="28"/>
        </w:rPr>
        <w:t>Николай Яковлев</w:t>
      </w:r>
      <w:r w:rsidRPr="00022F1B">
        <w:rPr>
          <w:rFonts w:ascii="Times New Roman" w:hAnsi="Times New Roman" w:cs="Times New Roman"/>
          <w:bCs/>
          <w:iCs/>
          <w:sz w:val="28"/>
          <w:szCs w:val="28"/>
        </w:rPr>
        <w:t>. Каждый из кандидатов представил местным депутатам доклад о социально-экономическом развитии муниципалитета на ближайшие пять лет. В результате голосования 13 народных избранников проголосовали за кандидатуру Буренкова, два депутата воздержались.</w:t>
      </w:r>
    </w:p>
    <w:p w:rsidR="008B125F" w:rsidRPr="00CC40E1" w:rsidRDefault="008B125F" w:rsidP="00022F1B">
      <w:pPr>
        <w:spacing w:after="120" w:line="240" w:lineRule="auto"/>
        <w:contextualSpacing/>
        <w:jc w:val="both"/>
        <w:rPr>
          <w:rFonts w:ascii="Times New Roman" w:hAnsi="Times New Roman" w:cs="Times New Roman"/>
          <w:bCs/>
          <w:iCs/>
          <w:sz w:val="28"/>
          <w:szCs w:val="28"/>
        </w:rPr>
      </w:pP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 xml:space="preserve">На </w:t>
      </w:r>
      <w:proofErr w:type="spellStart"/>
      <w:r w:rsidRPr="00022F1B">
        <w:rPr>
          <w:rFonts w:ascii="Times New Roman" w:hAnsi="Times New Roman" w:cs="Times New Roman"/>
          <w:b/>
          <w:bCs/>
          <w:iCs/>
          <w:sz w:val="28"/>
          <w:szCs w:val="28"/>
        </w:rPr>
        <w:t>Тамбовщине</w:t>
      </w:r>
      <w:proofErr w:type="spellEnd"/>
      <w:r w:rsidRPr="00022F1B">
        <w:rPr>
          <w:rFonts w:ascii="Times New Roman" w:hAnsi="Times New Roman" w:cs="Times New Roman"/>
          <w:b/>
          <w:bCs/>
          <w:iCs/>
          <w:sz w:val="28"/>
          <w:szCs w:val="28"/>
        </w:rPr>
        <w:t xml:space="preserve"> благоустроены все запланированные по нацпроекту дворы</w:t>
      </w: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hyperlink r:id="rId8" w:history="1">
        <w:r w:rsidRPr="00022F1B">
          <w:rPr>
            <w:rStyle w:val="a3"/>
            <w:rFonts w:ascii="Times New Roman" w:hAnsi="Times New Roman" w:cs="Times New Roman"/>
            <w:bCs/>
            <w:iCs/>
            <w:sz w:val="28"/>
            <w:szCs w:val="28"/>
          </w:rPr>
          <w:t>https://regnum.ru/news/economy/3437484.html</w:t>
        </w:r>
      </w:hyperlink>
      <w:r w:rsidRPr="00022F1B">
        <w:rPr>
          <w:rFonts w:ascii="Times New Roman" w:hAnsi="Times New Roman" w:cs="Times New Roman"/>
          <w:b/>
          <w:bCs/>
          <w:iCs/>
          <w:sz w:val="28"/>
          <w:szCs w:val="28"/>
        </w:rPr>
        <w:br/>
      </w:r>
      <w:r w:rsidRPr="00022F1B">
        <w:rPr>
          <w:rFonts w:ascii="Times New Roman" w:hAnsi="Times New Roman" w:cs="Times New Roman"/>
          <w:bCs/>
          <w:iCs/>
          <w:sz w:val="28"/>
          <w:szCs w:val="28"/>
        </w:rPr>
        <w:t>В Тамбовской области завершилась в срок реализация запланированных на 2021 год мероприятий федерального проекта «Формирование комфортной городской среды» нацпроекта «Жилье и городская среда», сообщили ИА REGNUM в областном управлении информационной политики. Всего благоустроено 153 дворовых и 114 общественных территорий.</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 Тамбовской области на благоустройство дворов и общественных пространств в 2021 году по нацпроекту направили около 269,5 млн рублей. Из них около 264 млн рублей — средства федерального бюджета.</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В Приамурье формируют список претендентов на участие в проекте «1000 дворов»</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9" w:history="1">
        <w:r w:rsidRPr="00022F1B">
          <w:rPr>
            <w:rStyle w:val="a3"/>
            <w:rFonts w:ascii="Times New Roman" w:hAnsi="Times New Roman" w:cs="Times New Roman"/>
            <w:bCs/>
            <w:iCs/>
            <w:sz w:val="28"/>
            <w:szCs w:val="28"/>
          </w:rPr>
          <w:t>https://portamur.ru/news/detail/v-priamure-formiruyut-spisok-pretendentov-na-uchastie-v-proekte-dvorov/</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Глава Приамурья Василий Орлов провел совещание, на котором обсудили «дорожную карту» реализации проекта «1000 дворов».</w:t>
      </w:r>
      <w:r w:rsidRPr="00022F1B">
        <w:rPr>
          <w:rFonts w:ascii="Times New Roman" w:hAnsi="Times New Roman" w:cs="Times New Roman"/>
          <w:bCs/>
          <w:iCs/>
          <w:sz w:val="28"/>
          <w:szCs w:val="28"/>
        </w:rPr>
        <w:br/>
      </w:r>
      <w:r w:rsidRPr="00022F1B">
        <w:rPr>
          <w:rFonts w:ascii="Times New Roman" w:hAnsi="Times New Roman" w:cs="Times New Roman"/>
          <w:bCs/>
          <w:iCs/>
          <w:sz w:val="28"/>
          <w:szCs w:val="28"/>
        </w:rPr>
        <w:br/>
        <w:t>«При реализации проекта «1000 дворов» обязательное условие — обратная связь от жителей. В ближайшее время жду график, в который должны быть включены все процедуры, связанные с торгами, с проектированием и обсуждением с общественностью. Все должно идти параллельно», — поручил Василий Орлов. Его цитирует пресс-служба правительства Амурской области.</w:t>
      </w:r>
      <w:r w:rsidRPr="00022F1B">
        <w:rPr>
          <w:rFonts w:ascii="Times New Roman" w:hAnsi="Times New Roman" w:cs="Times New Roman"/>
          <w:bCs/>
          <w:iCs/>
          <w:sz w:val="28"/>
          <w:szCs w:val="28"/>
        </w:rPr>
        <w:br/>
      </w:r>
      <w:r w:rsidRPr="00022F1B">
        <w:rPr>
          <w:rFonts w:ascii="Times New Roman" w:hAnsi="Times New Roman" w:cs="Times New Roman"/>
          <w:bCs/>
          <w:iCs/>
          <w:sz w:val="28"/>
          <w:szCs w:val="28"/>
        </w:rPr>
        <w:lastRenderedPageBreak/>
        <w:t xml:space="preserve">Исполняющий обязанности министра жилищно-коммунального хозяйства региона Вадим </w:t>
      </w:r>
      <w:proofErr w:type="spellStart"/>
      <w:r w:rsidRPr="00022F1B">
        <w:rPr>
          <w:rFonts w:ascii="Times New Roman" w:hAnsi="Times New Roman" w:cs="Times New Roman"/>
          <w:bCs/>
          <w:iCs/>
          <w:sz w:val="28"/>
          <w:szCs w:val="28"/>
        </w:rPr>
        <w:t>Кирпиков</w:t>
      </w:r>
      <w:proofErr w:type="spellEnd"/>
      <w:r w:rsidRPr="00022F1B">
        <w:rPr>
          <w:rFonts w:ascii="Times New Roman" w:hAnsi="Times New Roman" w:cs="Times New Roman"/>
          <w:bCs/>
          <w:iCs/>
          <w:sz w:val="28"/>
          <w:szCs w:val="28"/>
        </w:rPr>
        <w:t xml:space="preserve"> доложил, что предварительно собрана информация о перечне дворов, готовых к участию в программе. </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От профессиональных конкурсов до карбонового полигона: как уральские студенты и ученые меняют Россию</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10" w:history="1">
        <w:r w:rsidRPr="00022F1B">
          <w:rPr>
            <w:rStyle w:val="a3"/>
            <w:rFonts w:ascii="Times New Roman" w:hAnsi="Times New Roman" w:cs="Times New Roman"/>
            <w:bCs/>
            <w:iCs/>
            <w:sz w:val="28"/>
            <w:szCs w:val="28"/>
          </w:rPr>
          <w:t>https://www.e1.ru/text/science/2021/11/24/70271324/</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17 ноября в Санкт-Петербурге стартовал всероссийский профессиональный конкурс «Флагманы образования. Студенты», входящий в президентскую платформу «Россия — страна возможностей». Его совместно проводят </w:t>
      </w:r>
      <w:proofErr w:type="spellStart"/>
      <w:r w:rsidRPr="00022F1B">
        <w:rPr>
          <w:rFonts w:ascii="Times New Roman" w:hAnsi="Times New Roman" w:cs="Times New Roman"/>
          <w:bCs/>
          <w:iCs/>
          <w:sz w:val="28"/>
          <w:szCs w:val="28"/>
        </w:rPr>
        <w:t>Минпросвещения</w:t>
      </w:r>
      <w:proofErr w:type="spellEnd"/>
      <w:r w:rsidRPr="00022F1B">
        <w:rPr>
          <w:rFonts w:ascii="Times New Roman" w:hAnsi="Times New Roman" w:cs="Times New Roman"/>
          <w:bCs/>
          <w:iCs/>
          <w:sz w:val="28"/>
          <w:szCs w:val="28"/>
        </w:rPr>
        <w:t xml:space="preserve"> России, </w:t>
      </w:r>
      <w:proofErr w:type="spellStart"/>
      <w:r w:rsidRPr="00022F1B">
        <w:rPr>
          <w:rFonts w:ascii="Times New Roman" w:hAnsi="Times New Roman" w:cs="Times New Roman"/>
          <w:bCs/>
          <w:iCs/>
          <w:sz w:val="28"/>
          <w:szCs w:val="28"/>
        </w:rPr>
        <w:t>Минобрнауки</w:t>
      </w:r>
      <w:proofErr w:type="spellEnd"/>
      <w:r w:rsidRPr="00022F1B">
        <w:rPr>
          <w:rFonts w:ascii="Times New Roman" w:hAnsi="Times New Roman" w:cs="Times New Roman"/>
          <w:bCs/>
          <w:iCs/>
          <w:sz w:val="28"/>
          <w:szCs w:val="28"/>
        </w:rPr>
        <w:t xml:space="preserve"> России и </w:t>
      </w:r>
      <w:proofErr w:type="spellStart"/>
      <w:r w:rsidRPr="00022F1B">
        <w:rPr>
          <w:rFonts w:ascii="Times New Roman" w:hAnsi="Times New Roman" w:cs="Times New Roman"/>
          <w:bCs/>
          <w:iCs/>
          <w:sz w:val="28"/>
          <w:szCs w:val="28"/>
        </w:rPr>
        <w:t>Росмолодежь</w:t>
      </w:r>
      <w:proofErr w:type="spellEnd"/>
      <w:r w:rsidRPr="00022F1B">
        <w:rPr>
          <w:rFonts w:ascii="Times New Roman" w:hAnsi="Times New Roman" w:cs="Times New Roman"/>
          <w:bCs/>
          <w:iCs/>
          <w:sz w:val="28"/>
          <w:szCs w:val="28"/>
        </w:rPr>
        <w:t>.</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 конкурсе могут принять участие студенты профессиональных образовательных организаций и вузов, которые планируют связать свою жизнь с педагогикой. Эта площадка позволит будущим учителям раскрыть свой потенциал и повысить компетенции.</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Тамбов возвращается к системе сити-менеджеров, прямых выборов главы не будет</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11" w:history="1">
        <w:r w:rsidRPr="00022F1B">
          <w:rPr>
            <w:rStyle w:val="a3"/>
            <w:rFonts w:ascii="Times New Roman" w:hAnsi="Times New Roman" w:cs="Times New Roman"/>
            <w:bCs/>
            <w:iCs/>
            <w:sz w:val="28"/>
            <w:szCs w:val="28"/>
          </w:rPr>
          <w:t>https://protambov.ru/2021/11/29/tambov-vozvrashhaetsja-k-sisteme-siti-menedzherov-prjamyh-vyborov-glavy-ne-budet/?utm_source=yxnews&amp;utm_medium=desktop</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Тамбовская областная Дума на прошедшем в пятницу заседании внесли изменения </w:t>
      </w:r>
      <w:proofErr w:type="gramStart"/>
      <w:r w:rsidRPr="00022F1B">
        <w:rPr>
          <w:rFonts w:ascii="Times New Roman" w:hAnsi="Times New Roman" w:cs="Times New Roman"/>
          <w:bCs/>
          <w:iCs/>
          <w:sz w:val="28"/>
          <w:szCs w:val="28"/>
        </w:rPr>
        <w:t>в закона</w:t>
      </w:r>
      <w:proofErr w:type="gramEnd"/>
      <w:r w:rsidRPr="00022F1B">
        <w:rPr>
          <w:rFonts w:ascii="Times New Roman" w:hAnsi="Times New Roman" w:cs="Times New Roman"/>
          <w:bCs/>
          <w:iCs/>
          <w:sz w:val="28"/>
          <w:szCs w:val="28"/>
        </w:rPr>
        <w:t xml:space="preserve"> «Об отдельных вопросах организации местного самоуправления в Тамбовской области», закрепив таким образом лишь два варианта избрания главы городского округа. Прямых выборов среди этих вариантов нет. Ранее на заседании профильного комитета </w:t>
      </w:r>
      <w:proofErr w:type="spellStart"/>
      <w:r w:rsidRPr="00022F1B">
        <w:rPr>
          <w:rFonts w:ascii="Times New Roman" w:hAnsi="Times New Roman" w:cs="Times New Roman"/>
          <w:bCs/>
          <w:iCs/>
          <w:sz w:val="28"/>
          <w:szCs w:val="28"/>
        </w:rPr>
        <w:t>облдумы</w:t>
      </w:r>
      <w:proofErr w:type="spellEnd"/>
      <w:r w:rsidRPr="00022F1B">
        <w:rPr>
          <w:rFonts w:ascii="Times New Roman" w:hAnsi="Times New Roman" w:cs="Times New Roman"/>
          <w:bCs/>
          <w:iCs/>
          <w:sz w:val="28"/>
          <w:szCs w:val="28"/>
        </w:rPr>
        <w:t xml:space="preserve"> депутаты по предложению представителя «Родины» Дмитрия </w:t>
      </w:r>
      <w:proofErr w:type="spellStart"/>
      <w:r w:rsidRPr="00022F1B">
        <w:rPr>
          <w:rFonts w:ascii="Times New Roman" w:hAnsi="Times New Roman" w:cs="Times New Roman"/>
          <w:bCs/>
          <w:iCs/>
          <w:sz w:val="28"/>
          <w:szCs w:val="28"/>
        </w:rPr>
        <w:t>Горенкова</w:t>
      </w:r>
      <w:proofErr w:type="spellEnd"/>
      <w:r w:rsidRPr="00022F1B">
        <w:rPr>
          <w:rFonts w:ascii="Times New Roman" w:hAnsi="Times New Roman" w:cs="Times New Roman"/>
          <w:bCs/>
          <w:iCs/>
          <w:sz w:val="28"/>
          <w:szCs w:val="28"/>
        </w:rPr>
        <w:t xml:space="preserve"> рекомендовали не дополнять региональный закон возможностью прямых выборов мэра и добавить лишь способ его назначения из числа депутатов. </w:t>
      </w:r>
      <w:proofErr w:type="gramStart"/>
      <w:r w:rsidRPr="00022F1B">
        <w:rPr>
          <w:rFonts w:ascii="Times New Roman" w:hAnsi="Times New Roman" w:cs="Times New Roman"/>
          <w:bCs/>
          <w:iCs/>
          <w:sz w:val="28"/>
          <w:szCs w:val="28"/>
        </w:rPr>
        <w:t>До этого главу</w:t>
      </w:r>
      <w:proofErr w:type="gramEnd"/>
      <w:r w:rsidRPr="00022F1B">
        <w:rPr>
          <w:rFonts w:ascii="Times New Roman" w:hAnsi="Times New Roman" w:cs="Times New Roman"/>
          <w:bCs/>
          <w:iCs/>
          <w:sz w:val="28"/>
          <w:szCs w:val="28"/>
        </w:rPr>
        <w:t xml:space="preserve"> города выбирали по конкурсу.</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Определить, какой именно способ будет применяться в Тамбове, предстоит Тамбовской городской Думе с учетом принятой вариативности. Если депутатов не устроит нынешний способ избрания главы, а он, вероятно, их не устраивает, иначе бы они не вышли с такой инициативой в </w:t>
      </w:r>
      <w:proofErr w:type="spellStart"/>
      <w:r w:rsidRPr="00022F1B">
        <w:rPr>
          <w:rFonts w:ascii="Times New Roman" w:hAnsi="Times New Roman" w:cs="Times New Roman"/>
          <w:bCs/>
          <w:iCs/>
          <w:sz w:val="28"/>
          <w:szCs w:val="28"/>
        </w:rPr>
        <w:t>облдуму</w:t>
      </w:r>
      <w:proofErr w:type="spellEnd"/>
      <w:r w:rsidRPr="00022F1B">
        <w:rPr>
          <w:rFonts w:ascii="Times New Roman" w:hAnsi="Times New Roman" w:cs="Times New Roman"/>
          <w:bCs/>
          <w:iCs/>
          <w:sz w:val="28"/>
          <w:szCs w:val="28"/>
        </w:rPr>
        <w:t>, то в Тамбове снова появится сити-менеджер — наемный работник, с которым заключается контракт.</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В Курганской области появились новые муниципальные округа</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12" w:history="1">
        <w:r w:rsidRPr="00022F1B">
          <w:rPr>
            <w:rStyle w:val="a3"/>
            <w:rFonts w:ascii="Times New Roman" w:hAnsi="Times New Roman" w:cs="Times New Roman"/>
            <w:bCs/>
            <w:iCs/>
            <w:sz w:val="28"/>
            <w:szCs w:val="28"/>
          </w:rPr>
          <w:t>https://oblast45.ru/publication/42779</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Законопроект о бюджете Курганской области на следующий год и плановый период принят в первом чтении. Основные характеристики и концепцию главного финансового документа депутаты рассмотрели на очередном заседании регионального парламента.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Прежде чем принять законопроект о бюджете, депутаты Курганской областной Думы заслушали информацию о социально-экономическом развитии региона. </w:t>
      </w:r>
      <w:proofErr w:type="gramStart"/>
      <w:r w:rsidRPr="00022F1B">
        <w:rPr>
          <w:rFonts w:ascii="Times New Roman" w:hAnsi="Times New Roman" w:cs="Times New Roman"/>
          <w:bCs/>
          <w:iCs/>
          <w:sz w:val="28"/>
          <w:szCs w:val="28"/>
        </w:rPr>
        <w:t>Индекс  промышленного</w:t>
      </w:r>
      <w:proofErr w:type="gramEnd"/>
      <w:r w:rsidRPr="00022F1B">
        <w:rPr>
          <w:rFonts w:ascii="Times New Roman" w:hAnsi="Times New Roman" w:cs="Times New Roman"/>
          <w:bCs/>
          <w:iCs/>
          <w:sz w:val="28"/>
          <w:szCs w:val="28"/>
        </w:rPr>
        <w:t xml:space="preserve"> производства составил 104,2% </w:t>
      </w:r>
      <w:r w:rsidRPr="00022F1B">
        <w:rPr>
          <w:rFonts w:ascii="Times New Roman" w:hAnsi="Times New Roman" w:cs="Times New Roman"/>
          <w:bCs/>
          <w:iCs/>
          <w:sz w:val="28"/>
          <w:szCs w:val="28"/>
        </w:rPr>
        <w:lastRenderedPageBreak/>
        <w:t>по сравнению с аналогичным периодом прошлого года. В первом полугодии инвестиции в основной капитал, направленные на развитие экономики и социальной сферы, составили более 12 млрд рублей. Среднемесячная номинальная начисленная заработная плата составила 34 тысячи 449 рублей. По сравнению с прошлым годом - рост на 7%.</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Главы поселений Вельского района встретились в колонии</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13" w:history="1">
        <w:r w:rsidRPr="00022F1B">
          <w:rPr>
            <w:rStyle w:val="a3"/>
            <w:rFonts w:ascii="Times New Roman" w:hAnsi="Times New Roman" w:cs="Times New Roman"/>
            <w:bCs/>
            <w:iCs/>
            <w:sz w:val="28"/>
            <w:szCs w:val="28"/>
          </w:rPr>
          <w:t>http://www.dvinainform.ru/politics/2021/12/01/66345.html?utm_source=yxnews&amp;utm_medium=desktop&amp;utm_referrer=https%3A%2F%2Fyandex.ru%2Fnews%2Fstory%2FGlavy_poselenij_Velskogo_rajona_vstretilis_vkolonii--cc73887b3a44119b0c50b5a6b10423de</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Необычное место для собрания было обусловлено деловыми вопросами. Как сообщает официальная страница местных властей в Контакте, главы поселений Вельского района посетили ИК-14. Место это известно тем, что еще 10 лет здесь отбывал наказание экс-глава «</w:t>
      </w:r>
      <w:proofErr w:type="spellStart"/>
      <w:r w:rsidRPr="00022F1B">
        <w:rPr>
          <w:rFonts w:ascii="Times New Roman" w:hAnsi="Times New Roman" w:cs="Times New Roman"/>
          <w:bCs/>
          <w:iCs/>
          <w:sz w:val="28"/>
          <w:szCs w:val="28"/>
        </w:rPr>
        <w:t>Менатепа</w:t>
      </w:r>
      <w:proofErr w:type="spellEnd"/>
      <w:r w:rsidRPr="00022F1B">
        <w:rPr>
          <w:rFonts w:ascii="Times New Roman" w:hAnsi="Times New Roman" w:cs="Times New Roman"/>
          <w:bCs/>
          <w:iCs/>
          <w:sz w:val="28"/>
          <w:szCs w:val="28"/>
        </w:rPr>
        <w:t>» Платон Лебедев.</w:t>
      </w:r>
      <w:r w:rsidRPr="00022F1B">
        <w:rPr>
          <w:rFonts w:ascii="Times New Roman" w:hAnsi="Times New Roman" w:cs="Times New Roman"/>
          <w:bCs/>
          <w:iCs/>
          <w:sz w:val="28"/>
          <w:szCs w:val="28"/>
        </w:rPr>
        <w:br/>
        <w:t xml:space="preserve">Впрочем, главы </w:t>
      </w:r>
      <w:proofErr w:type="spellStart"/>
      <w:r w:rsidRPr="00022F1B">
        <w:rPr>
          <w:rFonts w:ascii="Times New Roman" w:hAnsi="Times New Roman" w:cs="Times New Roman"/>
          <w:bCs/>
          <w:iCs/>
          <w:sz w:val="28"/>
          <w:szCs w:val="28"/>
        </w:rPr>
        <w:t>вельских</w:t>
      </w:r>
      <w:proofErr w:type="spellEnd"/>
      <w:r w:rsidRPr="00022F1B">
        <w:rPr>
          <w:rFonts w:ascii="Times New Roman" w:hAnsi="Times New Roman" w:cs="Times New Roman"/>
          <w:bCs/>
          <w:iCs/>
          <w:sz w:val="28"/>
          <w:szCs w:val="28"/>
        </w:rPr>
        <w:t xml:space="preserve"> поселений обсуждали в колонии не политику. Рабочая встреча состояла из экскурсии по овощному, швейному и деревообрабатывающему производству. Начальник ФКУ ИК-14 Артур Акопян рассказал о возможном сотрудничестве с органами местного самоуправления. Главы сельских поселений могут заключить с колонией соглашение и заказать продукцию, к примеру, деревянную беседку или сцену.</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Центры управления регионом интегрируются в систему управления</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14" w:history="1">
        <w:r w:rsidRPr="00022F1B">
          <w:rPr>
            <w:rStyle w:val="a3"/>
            <w:rFonts w:ascii="Times New Roman" w:hAnsi="Times New Roman" w:cs="Times New Roman"/>
            <w:bCs/>
            <w:iCs/>
            <w:sz w:val="28"/>
            <w:szCs w:val="28"/>
          </w:rPr>
          <w:t>https://trkmillet.ru/centri-upravleniya-regionom-integrir/?utm_source=yxnews&amp;utm_medium=desktop</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В декабре прошлого года по поручению президента во всех субъектах РФ были открыты ЦУР. Структура занимается мониторингом и обработкой жалоб граждан, поступающих на официальные сайты органов власти регионов, мониторингом </w:t>
      </w:r>
      <w:proofErr w:type="spellStart"/>
      <w:r w:rsidRPr="00022F1B">
        <w:rPr>
          <w:rFonts w:ascii="Times New Roman" w:hAnsi="Times New Roman" w:cs="Times New Roman"/>
          <w:bCs/>
          <w:iCs/>
          <w:sz w:val="28"/>
          <w:szCs w:val="28"/>
        </w:rPr>
        <w:t>соцсетей</w:t>
      </w:r>
      <w:proofErr w:type="spellEnd"/>
      <w:r w:rsidRPr="00022F1B">
        <w:rPr>
          <w:rFonts w:ascii="Times New Roman" w:hAnsi="Times New Roman" w:cs="Times New Roman"/>
          <w:bCs/>
          <w:iCs/>
          <w:sz w:val="28"/>
          <w:szCs w:val="28"/>
        </w:rPr>
        <w:t>, на основе этих данных аналитики Центра создают отчёты о социально-экономической ситуации в субъектах РФ.</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Так, за прошлый год Центрам управления регионов по всей России удалось решить порядка 2 млн проблем граждан с помощью программы «Инцидент менеджмент». Об этом в своем интервью сообщил генеральный директор АНО «Диалог» Алексей </w:t>
      </w:r>
      <w:proofErr w:type="spellStart"/>
      <w:r w:rsidRPr="00022F1B">
        <w:rPr>
          <w:rFonts w:ascii="Times New Roman" w:hAnsi="Times New Roman" w:cs="Times New Roman"/>
          <w:bCs/>
          <w:iCs/>
          <w:sz w:val="28"/>
          <w:szCs w:val="28"/>
        </w:rPr>
        <w:t>Гореславский</w:t>
      </w:r>
      <w:proofErr w:type="spellEnd"/>
      <w:r w:rsidRPr="00022F1B">
        <w:rPr>
          <w:rFonts w:ascii="Times New Roman" w:hAnsi="Times New Roman" w:cs="Times New Roman"/>
          <w:bCs/>
          <w:iCs/>
          <w:sz w:val="28"/>
          <w:szCs w:val="28"/>
        </w:rPr>
        <w:t>.</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«За год на основании данных системы «Инцидент менеджмент» было принято порядка 400 управленческих решений. Высшие должностные лица регионов и мэры стали понимать, что инструмент этот им полезен. Это не враг и способ контроля – это реально полезная штука, которая позволяет очень быстро выставлять приоритеты», — рассказал </w:t>
      </w:r>
      <w:proofErr w:type="spellStart"/>
      <w:r w:rsidRPr="00022F1B">
        <w:rPr>
          <w:rFonts w:ascii="Times New Roman" w:hAnsi="Times New Roman" w:cs="Times New Roman"/>
          <w:bCs/>
          <w:iCs/>
          <w:sz w:val="28"/>
          <w:szCs w:val="28"/>
        </w:rPr>
        <w:t>Гореславский</w:t>
      </w:r>
      <w:proofErr w:type="spellEnd"/>
      <w:r w:rsidRPr="00022F1B">
        <w:rPr>
          <w:rFonts w:ascii="Times New Roman" w:hAnsi="Times New Roman" w:cs="Times New Roman"/>
          <w:bCs/>
          <w:iCs/>
          <w:sz w:val="28"/>
          <w:szCs w:val="28"/>
        </w:rPr>
        <w:t>.</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В Железнодорожном районе Улан-Удэ появится еще один ТОС</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15" w:history="1">
        <w:r w:rsidRPr="00022F1B">
          <w:rPr>
            <w:rStyle w:val="a3"/>
            <w:rFonts w:ascii="Times New Roman" w:hAnsi="Times New Roman" w:cs="Times New Roman"/>
            <w:bCs/>
            <w:iCs/>
            <w:sz w:val="28"/>
            <w:szCs w:val="28"/>
          </w:rPr>
          <w:t>https://www.infpol.ru/236214-v-zheleznodorozhnom-rayone-ulan-ude-poyavitsya-eshche-odin-tos/?utm_source=yxnews&amp;utm_medium=desktop</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lastRenderedPageBreak/>
        <w:t xml:space="preserve">Комитет по местному самоуправлению, порядку и законности горсовета Улан-Удэ собрался на очередное заседание 30 ноября. Вопросы касались наказов избирателей и городских </w:t>
      </w:r>
      <w:proofErr w:type="spellStart"/>
      <w:r w:rsidRPr="00022F1B">
        <w:rPr>
          <w:rFonts w:ascii="Times New Roman" w:hAnsi="Times New Roman" w:cs="Times New Roman"/>
          <w:bCs/>
          <w:iCs/>
          <w:sz w:val="28"/>
          <w:szCs w:val="28"/>
        </w:rPr>
        <w:t>ТОСов</w:t>
      </w:r>
      <w:proofErr w:type="spellEnd"/>
      <w:r w:rsidRPr="00022F1B">
        <w:rPr>
          <w:rFonts w:ascii="Times New Roman" w:hAnsi="Times New Roman" w:cs="Times New Roman"/>
          <w:bCs/>
          <w:iCs/>
          <w:sz w:val="28"/>
          <w:szCs w:val="28"/>
        </w:rPr>
        <w:t>.</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ТОС - это территориальное общественное самоуправление. В Улан-Удэ таких насчитывается уже 94. А недавно жильцы дома Буйко, 25 решили организовать еще один на территории Железнодорожного района. Со своим предложением они обратились в Управление по развитию территорий и горсовет Улан-Удэ.</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В НАО открылся очередной семинар для глав муниципалитетов НАО</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16" w:history="1">
        <w:r w:rsidRPr="00022F1B">
          <w:rPr>
            <w:rStyle w:val="a3"/>
            <w:rFonts w:ascii="Times New Roman" w:hAnsi="Times New Roman" w:cs="Times New Roman"/>
            <w:bCs/>
            <w:iCs/>
            <w:sz w:val="28"/>
            <w:szCs w:val="28"/>
          </w:rPr>
          <w:t>https://nord-news.ru/society/2021/11/30/?newsid=139301</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Учебно-консультационный семинар глав муниципалитетов пройдёт в Нарьян-Маре с 29 ноября по 3 декабря на базе Дворца культуры «Арктика».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 течение недели перед руководителями муниципальных образований региона выступят руководство и представители профильных департаментов, управлений, учреждений, надзорных и контролирующих органов. Целью обучающих семинаров, которые проводятся в НАО ежегодно, становится повышение эффективности органов местного самоуправления и решение проблемных вопросов в различных сферах.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 xml:space="preserve">В астраханском селе </w:t>
      </w:r>
      <w:proofErr w:type="spellStart"/>
      <w:r w:rsidRPr="00022F1B">
        <w:rPr>
          <w:rFonts w:ascii="Times New Roman" w:hAnsi="Times New Roman" w:cs="Times New Roman"/>
          <w:b/>
          <w:bCs/>
          <w:iCs/>
          <w:sz w:val="28"/>
          <w:szCs w:val="28"/>
        </w:rPr>
        <w:t>Яксатово</w:t>
      </w:r>
      <w:proofErr w:type="spellEnd"/>
      <w:r w:rsidRPr="00022F1B">
        <w:rPr>
          <w:rFonts w:ascii="Times New Roman" w:hAnsi="Times New Roman" w:cs="Times New Roman"/>
          <w:b/>
          <w:bCs/>
          <w:iCs/>
          <w:sz w:val="28"/>
          <w:szCs w:val="28"/>
        </w:rPr>
        <w:t xml:space="preserve"> внедрят систему «чиновник на час»</w:t>
      </w:r>
      <w:r w:rsidRPr="00022F1B">
        <w:rPr>
          <w:rFonts w:ascii="Times New Roman" w:hAnsi="Times New Roman" w:cs="Times New Roman"/>
          <w:b/>
          <w:bCs/>
          <w:iCs/>
          <w:sz w:val="28"/>
          <w:szCs w:val="28"/>
        </w:rPr>
        <w:br/>
      </w:r>
      <w:hyperlink r:id="rId17" w:history="1">
        <w:r w:rsidRPr="00022F1B">
          <w:rPr>
            <w:rStyle w:val="a3"/>
            <w:rFonts w:ascii="Times New Roman" w:hAnsi="Times New Roman" w:cs="Times New Roman"/>
            <w:bCs/>
            <w:iCs/>
            <w:sz w:val="28"/>
            <w:szCs w:val="28"/>
          </w:rPr>
          <w:t>https://astrakhan-24.ru/news/misc/v_astrakhanskom_sele_jaksatovo_vnedrjat_sistemu_chinovnik_na_chas_81627?utm_source=yxnews&amp;utm_medium=desktop</w:t>
        </w:r>
      </w:hyperlink>
      <w:r w:rsidRPr="00022F1B">
        <w:rPr>
          <w:rFonts w:ascii="Times New Roman" w:hAnsi="Times New Roman" w:cs="Times New Roman"/>
          <w:bCs/>
          <w:iCs/>
          <w:sz w:val="28"/>
          <w:szCs w:val="28"/>
        </w:rPr>
        <w:t xml:space="preserve"> </w:t>
      </w:r>
      <w:r w:rsidRPr="00022F1B">
        <w:rPr>
          <w:rFonts w:ascii="Times New Roman" w:hAnsi="Times New Roman" w:cs="Times New Roman"/>
          <w:b/>
          <w:bCs/>
          <w:iCs/>
          <w:sz w:val="28"/>
          <w:szCs w:val="28"/>
        </w:rPr>
        <w:br/>
      </w:r>
      <w:r w:rsidRPr="00022F1B">
        <w:rPr>
          <w:rFonts w:ascii="Times New Roman" w:hAnsi="Times New Roman" w:cs="Times New Roman"/>
          <w:bCs/>
          <w:iCs/>
          <w:sz w:val="28"/>
          <w:szCs w:val="28"/>
        </w:rPr>
        <w:t>В Астрахани прошла конференция «Цифровой муниципалитет - 2021». Площадка онлайн объединила представителей полутысячи городских и районных администраций со всей России.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«Первое мероприятие Центра профессиональных управленческих сообществ уровня регион-муниципалитет, которое проходит в городе Астрахани, где собрались представители, профессионалы, сотрудники муниципалитетов, которые занимаются тремя важными вещами: работой с обращениями граждан, муниципальным контролем и работой с кадрами внутри муниципалитета. Участники - коллеги с такими же представителями муниципальных образований страны обсуждают вопросы оптимизации и </w:t>
      </w:r>
      <w:proofErr w:type="spellStart"/>
      <w:r w:rsidRPr="00022F1B">
        <w:rPr>
          <w:rFonts w:ascii="Times New Roman" w:hAnsi="Times New Roman" w:cs="Times New Roman"/>
          <w:bCs/>
          <w:iCs/>
          <w:sz w:val="28"/>
          <w:szCs w:val="28"/>
        </w:rPr>
        <w:t>цифровизации</w:t>
      </w:r>
      <w:proofErr w:type="spellEnd"/>
      <w:r w:rsidRPr="00022F1B">
        <w:rPr>
          <w:rFonts w:ascii="Times New Roman" w:hAnsi="Times New Roman" w:cs="Times New Roman"/>
          <w:bCs/>
          <w:iCs/>
          <w:sz w:val="28"/>
          <w:szCs w:val="28"/>
        </w:rPr>
        <w:t xml:space="preserve"> процессов, исполнение названных задач внутри муниципалитета», - сказал Дмитрий Гришин, руководитель центра профессиональных управленческих компетенций.</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Конференция - федерального уровня и проходит при поддержке </w:t>
      </w:r>
      <w:proofErr w:type="spellStart"/>
      <w:r w:rsidRPr="00022F1B">
        <w:rPr>
          <w:rFonts w:ascii="Times New Roman" w:hAnsi="Times New Roman" w:cs="Times New Roman"/>
          <w:bCs/>
          <w:iCs/>
          <w:sz w:val="28"/>
          <w:szCs w:val="28"/>
        </w:rPr>
        <w:t>Росатома</w:t>
      </w:r>
      <w:proofErr w:type="spellEnd"/>
      <w:r w:rsidRPr="00022F1B">
        <w:rPr>
          <w:rFonts w:ascii="Times New Roman" w:hAnsi="Times New Roman" w:cs="Times New Roman"/>
          <w:bCs/>
          <w:iCs/>
          <w:sz w:val="28"/>
          <w:szCs w:val="28"/>
        </w:rPr>
        <w:t>. Участникам рассказывают о тех или иных практиках, уже реализованных муниципалитетами, зрители в свою очередь могут описать собственные проекты и идеи. Так, в Приволжском районе собираются внедрять систему «чиновник на час».</w:t>
      </w:r>
    </w:p>
    <w:p w:rsidR="00022F1B" w:rsidRDefault="00022F1B" w:rsidP="00022F1B">
      <w:pPr>
        <w:spacing w:after="120" w:line="240" w:lineRule="auto"/>
        <w:contextualSpacing/>
        <w:jc w:val="both"/>
        <w:rPr>
          <w:rFonts w:ascii="Times New Roman" w:hAnsi="Times New Roman" w:cs="Times New Roman"/>
          <w:b/>
          <w:bCs/>
          <w:iCs/>
          <w:sz w:val="28"/>
          <w:szCs w:val="28"/>
        </w:rPr>
      </w:pPr>
    </w:p>
    <w:p w:rsidR="002D4E30" w:rsidRDefault="002D4E30" w:rsidP="00022F1B">
      <w:pPr>
        <w:spacing w:after="120" w:line="240" w:lineRule="auto"/>
        <w:contextualSpacing/>
        <w:jc w:val="both"/>
        <w:rPr>
          <w:rFonts w:ascii="Times New Roman" w:hAnsi="Times New Roman" w:cs="Times New Roman"/>
          <w:b/>
          <w:bCs/>
          <w:iCs/>
          <w:sz w:val="28"/>
          <w:szCs w:val="28"/>
        </w:rPr>
      </w:pPr>
    </w:p>
    <w:p w:rsidR="002D4E30" w:rsidRPr="00022F1B" w:rsidRDefault="002D4E30" w:rsidP="00022F1B">
      <w:pPr>
        <w:spacing w:after="120" w:line="240" w:lineRule="auto"/>
        <w:contextualSpacing/>
        <w:jc w:val="both"/>
        <w:rPr>
          <w:rFonts w:ascii="Times New Roman" w:hAnsi="Times New Roman" w:cs="Times New Roman"/>
          <w:b/>
          <w:bCs/>
          <w:iCs/>
          <w:sz w:val="28"/>
          <w:szCs w:val="28"/>
        </w:rPr>
      </w:pPr>
    </w:p>
    <w:p w:rsidR="00022F1B" w:rsidRPr="00022F1B" w:rsidRDefault="00022F1B" w:rsidP="00CC40E1">
      <w:pPr>
        <w:spacing w:after="120" w:line="240" w:lineRule="auto"/>
        <w:contextualSpacing/>
        <w:jc w:val="both"/>
        <w:rPr>
          <w:rFonts w:ascii="Times New Roman" w:hAnsi="Times New Roman" w:cs="Times New Roman"/>
          <w:bCs/>
          <w:iCs/>
          <w:sz w:val="28"/>
          <w:szCs w:val="28"/>
          <w:u w:val="single"/>
        </w:rPr>
      </w:pPr>
      <w:r w:rsidRPr="00022F1B">
        <w:rPr>
          <w:rFonts w:ascii="Times New Roman" w:hAnsi="Times New Roman" w:cs="Times New Roman"/>
          <w:b/>
          <w:bCs/>
          <w:iCs/>
          <w:sz w:val="28"/>
          <w:szCs w:val="28"/>
        </w:rPr>
        <w:lastRenderedPageBreak/>
        <w:t>Ледовому дворцу в Канске дали имя – его придумали сами жители</w:t>
      </w:r>
      <w:r w:rsidRPr="00022F1B">
        <w:rPr>
          <w:rFonts w:ascii="Times New Roman" w:hAnsi="Times New Roman" w:cs="Times New Roman"/>
          <w:b/>
          <w:bCs/>
          <w:iCs/>
          <w:sz w:val="28"/>
          <w:szCs w:val="28"/>
        </w:rPr>
        <w:br/>
      </w:r>
      <w:hyperlink r:id="rId18" w:history="1">
        <w:r w:rsidRPr="00022F1B">
          <w:rPr>
            <w:rStyle w:val="a3"/>
            <w:rFonts w:ascii="Times New Roman" w:hAnsi="Times New Roman" w:cs="Times New Roman"/>
            <w:bCs/>
            <w:iCs/>
            <w:sz w:val="28"/>
            <w:szCs w:val="28"/>
          </w:rPr>
          <w:t>https://24rus.ru/news/society/190804.html</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На ледовом дворце Канска смонтировали вывеску с названием, его открытие запланировано на середину декабря.</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Названия для крытого катка выбирали сами жители Канска, которые в общей сложности предложили более 150 вариантов, например, «Айсберг», «Умка», «Пингвин», «Снегирь», «Метеор», «</w:t>
      </w:r>
      <w:proofErr w:type="spellStart"/>
      <w:r w:rsidRPr="00022F1B">
        <w:rPr>
          <w:rFonts w:ascii="Times New Roman" w:hAnsi="Times New Roman" w:cs="Times New Roman"/>
          <w:bCs/>
          <w:iCs/>
          <w:sz w:val="28"/>
          <w:szCs w:val="28"/>
        </w:rPr>
        <w:t>Шайба</w:t>
      </w:r>
      <w:proofErr w:type="gramStart"/>
      <w:r w:rsidRPr="00022F1B">
        <w:rPr>
          <w:rFonts w:ascii="Times New Roman" w:hAnsi="Times New Roman" w:cs="Times New Roman"/>
          <w:bCs/>
          <w:iCs/>
          <w:sz w:val="28"/>
          <w:szCs w:val="28"/>
        </w:rPr>
        <w:t>».Было</w:t>
      </w:r>
      <w:proofErr w:type="spellEnd"/>
      <w:proofErr w:type="gramEnd"/>
      <w:r w:rsidRPr="00022F1B">
        <w:rPr>
          <w:rFonts w:ascii="Times New Roman" w:hAnsi="Times New Roman" w:cs="Times New Roman"/>
          <w:bCs/>
          <w:iCs/>
          <w:sz w:val="28"/>
          <w:szCs w:val="28"/>
        </w:rPr>
        <w:t xml:space="preserve"> решено остановиться на «Восток Арене», так как это пока первый и единственный каток с искусственным льдом на восточной территории края.</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Ледовую арену уже залили, лед и стены украсили символами федерального проекта «Спорт - норма жизни» и нацпроекта «Демография». В рамках этих проектов на строительство катка федерация выделила свыше 259 млн. рублей, еще 178 млн добавили из краевого бюджета.</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Проект «Тульский секрет» стал победителем конкурса на лучший проект Домов культуры</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19" w:history="1">
        <w:r w:rsidRPr="00022F1B">
          <w:rPr>
            <w:rStyle w:val="a3"/>
            <w:rFonts w:ascii="Times New Roman" w:hAnsi="Times New Roman" w:cs="Times New Roman"/>
            <w:bCs/>
            <w:iCs/>
            <w:sz w:val="28"/>
            <w:szCs w:val="28"/>
          </w:rPr>
          <w:t>https://www.tsn24.ru/news/obshchestvo/proekt-tulskiy-sekret-stal-pobeditelem-konkursa-na-luchshiy-proekt-domov-kultury/</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Проект «Тульский секрет» стал победителем в номинации «Проект, реализованный региональным культурно-досуговым учреждением клубного типа» в рамках всероссийского конкурса «Дом культуры. Новый формат». Об этом сообщает пресс-служба правительства Тульской области.</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Учредителями конкурса являются </w:t>
      </w:r>
      <w:proofErr w:type="spellStart"/>
      <w:r w:rsidRPr="00022F1B">
        <w:rPr>
          <w:rFonts w:ascii="Times New Roman" w:hAnsi="Times New Roman" w:cs="Times New Roman"/>
          <w:bCs/>
          <w:iCs/>
          <w:sz w:val="28"/>
          <w:szCs w:val="28"/>
        </w:rPr>
        <w:t>Минкульт</w:t>
      </w:r>
      <w:proofErr w:type="spellEnd"/>
      <w:r w:rsidRPr="00022F1B">
        <w:rPr>
          <w:rFonts w:ascii="Times New Roman" w:hAnsi="Times New Roman" w:cs="Times New Roman"/>
          <w:bCs/>
          <w:iCs/>
          <w:sz w:val="28"/>
          <w:szCs w:val="28"/>
        </w:rPr>
        <w:t xml:space="preserve"> РФ и Государственный Российский Дом народного творчества им. В.Д. Поленова. В церемонии награждения приняли участие глава </w:t>
      </w:r>
      <w:proofErr w:type="spellStart"/>
      <w:r w:rsidRPr="00022F1B">
        <w:rPr>
          <w:rFonts w:ascii="Times New Roman" w:hAnsi="Times New Roman" w:cs="Times New Roman"/>
          <w:bCs/>
          <w:iCs/>
          <w:sz w:val="28"/>
          <w:szCs w:val="28"/>
        </w:rPr>
        <w:t>Минкульта</w:t>
      </w:r>
      <w:proofErr w:type="spellEnd"/>
      <w:r w:rsidRPr="00022F1B">
        <w:rPr>
          <w:rFonts w:ascii="Times New Roman" w:hAnsi="Times New Roman" w:cs="Times New Roman"/>
          <w:bCs/>
          <w:iCs/>
          <w:sz w:val="28"/>
          <w:szCs w:val="28"/>
        </w:rPr>
        <w:t xml:space="preserve"> Ольга Любимова и председатель комитета Госдумы по просвещению Ольга Казакова.</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В конкурсе участвовало 170 проектов из 77 субъектов России. Победителем стал проект «Тульский секрет», разработанный Объединением центров развития культуры тульского региона. Награду получила глава Объединения и президент ассоциации домов народного творчество центрального федерального округа Елена </w:t>
      </w:r>
      <w:proofErr w:type="spellStart"/>
      <w:r w:rsidRPr="00022F1B">
        <w:rPr>
          <w:rFonts w:ascii="Times New Roman" w:hAnsi="Times New Roman" w:cs="Times New Roman"/>
          <w:bCs/>
          <w:iCs/>
          <w:sz w:val="28"/>
          <w:szCs w:val="28"/>
        </w:rPr>
        <w:t>Арбекова</w:t>
      </w:r>
      <w:proofErr w:type="spellEnd"/>
      <w:r w:rsidRPr="00022F1B">
        <w:rPr>
          <w:rFonts w:ascii="Times New Roman" w:hAnsi="Times New Roman" w:cs="Times New Roman"/>
          <w:bCs/>
          <w:iCs/>
          <w:sz w:val="28"/>
          <w:szCs w:val="28"/>
        </w:rPr>
        <w:t>.</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Благовещенск, Тында и Свободный признаны лидерами социально-экономического развития</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20" w:history="1">
        <w:r w:rsidRPr="00022F1B">
          <w:rPr>
            <w:rStyle w:val="a3"/>
            <w:rFonts w:ascii="Times New Roman" w:hAnsi="Times New Roman" w:cs="Times New Roman"/>
            <w:bCs/>
            <w:iCs/>
            <w:sz w:val="28"/>
            <w:szCs w:val="28"/>
          </w:rPr>
          <w:t>https://gtrkamur.ru/news/2021/12/01/199991?utm_source=yxnews&amp;utm_medium=desktop</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 Амурской области определены самые успешные муниципалитеты. По итогам прошлого года они показали высокие темпы социально-экономического развития и теперь победители получат 24 миллиона рублей на дальнейшее развитие территорий.</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«Видим, что муниципалитетами проделана большая работа по улучшению этих показателей. Обязательно поощрим лидеров рейтинга средствами на развитие территорий и реализацию новых проектов. В общей сложности победители получат 24 миллиона рублей», – сказал губернатор Амурской области Василий Орлов.</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lastRenderedPageBreak/>
        <w:t>Новые ворота, скульптуры и качели установят в Первомайском парке Благовещенска</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21" w:history="1">
        <w:r w:rsidRPr="00022F1B">
          <w:rPr>
            <w:rStyle w:val="a3"/>
            <w:rFonts w:ascii="Times New Roman" w:hAnsi="Times New Roman" w:cs="Times New Roman"/>
            <w:bCs/>
            <w:iCs/>
            <w:sz w:val="28"/>
            <w:szCs w:val="28"/>
          </w:rPr>
          <w:t>https://gtrkamur.ru/news/2021/12/01/200098</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 Благовещенске близится к завершению реконструкция исторического места отдыха горожан. В Первомайском парке монтируют уличные фонари.</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Во время первого этапа здесь установили новую систему водоотведения, благоустроили растительность и сделали тропинки. Второй этап реконструкции предполагает установку скульптур, цветочного павильона, качелей с навесом, сцены, амфитеатра и создание новых ворот на входе в парк.</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Василий Орлов призвал муниципалитеты активнее реализовывать госпрограмму «Комплексное развитие сельских территорий»</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22" w:history="1">
        <w:r w:rsidRPr="00022F1B">
          <w:rPr>
            <w:rStyle w:val="a3"/>
            <w:rFonts w:ascii="Times New Roman" w:hAnsi="Times New Roman" w:cs="Times New Roman"/>
            <w:bCs/>
            <w:iCs/>
            <w:sz w:val="28"/>
            <w:szCs w:val="28"/>
          </w:rPr>
          <w:t>https://gtrkamur.ru/news/2021/11/28/199363</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Данная государственная программа, действующая в регионе с 2020 года, не только помогает улучшать качество жизни </w:t>
      </w:r>
      <w:proofErr w:type="spellStart"/>
      <w:r w:rsidRPr="00022F1B">
        <w:rPr>
          <w:rFonts w:ascii="Times New Roman" w:hAnsi="Times New Roman" w:cs="Times New Roman"/>
          <w:bCs/>
          <w:iCs/>
          <w:sz w:val="28"/>
          <w:szCs w:val="28"/>
        </w:rPr>
        <w:t>амурчан</w:t>
      </w:r>
      <w:proofErr w:type="spellEnd"/>
      <w:r w:rsidRPr="00022F1B">
        <w:rPr>
          <w:rFonts w:ascii="Times New Roman" w:hAnsi="Times New Roman" w:cs="Times New Roman"/>
          <w:bCs/>
          <w:iCs/>
          <w:sz w:val="28"/>
          <w:szCs w:val="28"/>
        </w:rPr>
        <w:t>, проживающих в сельской местности, но и способствует снижению оттока населения. Благодаря ей в таких населённых пунктах появляются объекты социальной и инженерной инфраструктуры.</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 правительстве отметили, что при отборе инициатив, которым будет оказана господдержка, берут во внимание количество привлеченных внебюджетных источников к реализации проектов. Поэтому муниципалитеты должны вести активный диалог с агропредприятиями, располагающимися на территории района. Последним, в свою очередь, будут компенсировать часть затрат на строительство домов для своих работников. Им возместят по 20 тысяч рублей за каждый возведенный квадратный метр. Проект сейчас находится на согласовании в областном Минстрое. Дополнительная субсидия, по мнению специалистов, поможет не только решить жилищный вопрос сотрудников аграрных предприятий, но и станет импульсом для развития сельского хозяйства и сел области.</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В Вологодском районе открылся после капремонта Сосновский Дом культуры</w:t>
      </w:r>
      <w:r w:rsidRPr="00022F1B">
        <w:rPr>
          <w:rFonts w:ascii="Times New Roman" w:hAnsi="Times New Roman" w:cs="Times New Roman"/>
          <w:b/>
          <w:bCs/>
          <w:iCs/>
          <w:sz w:val="28"/>
          <w:szCs w:val="28"/>
        </w:rPr>
        <w:br/>
      </w:r>
      <w:hyperlink r:id="rId23" w:history="1">
        <w:r w:rsidRPr="00022F1B">
          <w:rPr>
            <w:rStyle w:val="a3"/>
            <w:rFonts w:ascii="Times New Roman" w:hAnsi="Times New Roman" w:cs="Times New Roman"/>
            <w:bCs/>
            <w:iCs/>
            <w:sz w:val="28"/>
            <w:szCs w:val="28"/>
          </w:rPr>
          <w:t>http://vologdaregion.ru/news/2021/12/1/v-vologodskom-rayone-otkrylsya-posle-kapremonta-sosnovskiy-dom-kul-tury</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В поселке Сосновка Вологодского района завершен капитальный ремонт местного ДК. После проведенных работ преобразился первый этаж здания. Полностью заменен деревянный пол в зрительном зале и на сцене, на полу в фойе выложен кафель.</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Как сообщает пресс-служба Правительства Вологодской области, стены зрительного зала, в фойе и подсобных помещениях облицованы, смонтированы навесные потолки. Санузлы отделаны керамической плиткой, один из них приспособлен для людей с ограниченными возможностями. В ходе ремонта заменены десять окон, вся электрика, сантехника и система отопления. За счет экономии в ДК дополнительно </w:t>
      </w:r>
      <w:r w:rsidRPr="00022F1B">
        <w:rPr>
          <w:rFonts w:ascii="Times New Roman" w:hAnsi="Times New Roman" w:cs="Times New Roman"/>
          <w:bCs/>
          <w:iCs/>
          <w:sz w:val="28"/>
          <w:szCs w:val="28"/>
        </w:rPr>
        <w:lastRenderedPageBreak/>
        <w:t>отремонтировали кровлю и крыльцо, а на средства учреждения приобретена новая одежда сцены.</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«Обновление Сосновского Дома культуры будем продолжать и дальше, – сообщил глава Вологодского района </w:t>
      </w:r>
      <w:r w:rsidRPr="00022F1B">
        <w:rPr>
          <w:rFonts w:ascii="Times New Roman" w:hAnsi="Times New Roman" w:cs="Times New Roman"/>
          <w:b/>
          <w:bCs/>
          <w:iCs/>
          <w:sz w:val="28"/>
          <w:szCs w:val="28"/>
        </w:rPr>
        <w:t xml:space="preserve">Сергей </w:t>
      </w:r>
      <w:proofErr w:type="spellStart"/>
      <w:r w:rsidRPr="00022F1B">
        <w:rPr>
          <w:rFonts w:ascii="Times New Roman" w:hAnsi="Times New Roman" w:cs="Times New Roman"/>
          <w:b/>
          <w:bCs/>
          <w:iCs/>
          <w:sz w:val="28"/>
          <w:szCs w:val="28"/>
        </w:rPr>
        <w:t>Жестянников</w:t>
      </w:r>
      <w:proofErr w:type="spellEnd"/>
      <w:r w:rsidRPr="00022F1B">
        <w:rPr>
          <w:rFonts w:ascii="Times New Roman" w:hAnsi="Times New Roman" w:cs="Times New Roman"/>
          <w:bCs/>
          <w:iCs/>
          <w:sz w:val="28"/>
          <w:szCs w:val="28"/>
        </w:rPr>
        <w:t>. – На следующий год в «Народный бюджет» уже заявлен проект ремонта второго этажа и приобретению новых кресел для зрительного зала. При участии жителей села начата работа по обустройству парка напротив ДК. Ремонта требуют многие из учреждений культуры, но с каждым годом эта ситуация меняется в лучшую сторону. За три года в Вологодском районе отремонтированы 13 ДК, а к 2023 году их число увеличится до 20-ти».</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p>
    <w:p w:rsidR="00CC40E1"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 xml:space="preserve">В </w:t>
      </w:r>
      <w:proofErr w:type="spellStart"/>
      <w:r w:rsidRPr="00022F1B">
        <w:rPr>
          <w:rFonts w:ascii="Times New Roman" w:hAnsi="Times New Roman" w:cs="Times New Roman"/>
          <w:b/>
          <w:bCs/>
          <w:iCs/>
          <w:sz w:val="28"/>
          <w:szCs w:val="28"/>
        </w:rPr>
        <w:t>Кадуйском</w:t>
      </w:r>
      <w:proofErr w:type="spellEnd"/>
      <w:r w:rsidRPr="00022F1B">
        <w:rPr>
          <w:rFonts w:ascii="Times New Roman" w:hAnsi="Times New Roman" w:cs="Times New Roman"/>
          <w:b/>
          <w:bCs/>
          <w:iCs/>
          <w:sz w:val="28"/>
          <w:szCs w:val="28"/>
        </w:rPr>
        <w:t xml:space="preserve"> районе за год отремонтировали пять мостов</w:t>
      </w: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hyperlink r:id="rId24" w:history="1">
        <w:r w:rsidRPr="00022F1B">
          <w:rPr>
            <w:rStyle w:val="a3"/>
            <w:rFonts w:ascii="Times New Roman" w:hAnsi="Times New Roman" w:cs="Times New Roman"/>
            <w:bCs/>
            <w:iCs/>
            <w:sz w:val="28"/>
            <w:szCs w:val="28"/>
          </w:rPr>
          <w:t>http://vologdaregion.ru/news/2021/12/1/v-kaduyskom-rayone-za-god-otremontirovali-pyat-mostov</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Сразу пять мостов отремонтировали в 2021 году в </w:t>
      </w:r>
      <w:proofErr w:type="spellStart"/>
      <w:r w:rsidRPr="00022F1B">
        <w:rPr>
          <w:rFonts w:ascii="Times New Roman" w:hAnsi="Times New Roman" w:cs="Times New Roman"/>
          <w:bCs/>
          <w:iCs/>
          <w:sz w:val="28"/>
          <w:szCs w:val="28"/>
        </w:rPr>
        <w:t>Кадуйском</w:t>
      </w:r>
      <w:proofErr w:type="spellEnd"/>
      <w:r w:rsidRPr="00022F1B">
        <w:rPr>
          <w:rFonts w:ascii="Times New Roman" w:hAnsi="Times New Roman" w:cs="Times New Roman"/>
          <w:bCs/>
          <w:iCs/>
          <w:sz w:val="28"/>
          <w:szCs w:val="28"/>
        </w:rPr>
        <w:t xml:space="preserve"> районе, сообщает глава муниципалитета Светлана Грачева на своей странице в социальной сети </w:t>
      </w:r>
      <w:proofErr w:type="spellStart"/>
      <w:r w:rsidRPr="00022F1B">
        <w:rPr>
          <w:rFonts w:ascii="Times New Roman" w:hAnsi="Times New Roman" w:cs="Times New Roman"/>
          <w:bCs/>
          <w:iCs/>
          <w:sz w:val="28"/>
          <w:szCs w:val="28"/>
        </w:rPr>
        <w:t>ВКонтакте</w:t>
      </w:r>
      <w:proofErr w:type="spellEnd"/>
      <w:r w:rsidRPr="00022F1B">
        <w:rPr>
          <w:rFonts w:ascii="Times New Roman" w:hAnsi="Times New Roman" w:cs="Times New Roman"/>
          <w:bCs/>
          <w:iCs/>
          <w:sz w:val="28"/>
          <w:szCs w:val="28"/>
        </w:rPr>
        <w:t>.</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В августе был восстановлен автомобильный проезд по мосту через Березовый ручей в поселке </w:t>
      </w:r>
      <w:proofErr w:type="spellStart"/>
      <w:r w:rsidRPr="00022F1B">
        <w:rPr>
          <w:rFonts w:ascii="Times New Roman" w:hAnsi="Times New Roman" w:cs="Times New Roman"/>
          <w:bCs/>
          <w:iCs/>
          <w:sz w:val="28"/>
          <w:szCs w:val="28"/>
        </w:rPr>
        <w:t>Кадуй</w:t>
      </w:r>
      <w:proofErr w:type="spellEnd"/>
      <w:r w:rsidRPr="00022F1B">
        <w:rPr>
          <w:rFonts w:ascii="Times New Roman" w:hAnsi="Times New Roman" w:cs="Times New Roman"/>
          <w:bCs/>
          <w:iCs/>
          <w:sz w:val="28"/>
          <w:szCs w:val="28"/>
        </w:rPr>
        <w:t>.</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В октябре, в рамках решений Градостроительного совета, который прошел под председательством Губернатора Вологодской области Олега Кувшинникова, были приведены в порядок мосты через реку Ворон на автомобильной дороге </w:t>
      </w:r>
      <w:proofErr w:type="spellStart"/>
      <w:r w:rsidRPr="00022F1B">
        <w:rPr>
          <w:rFonts w:ascii="Times New Roman" w:hAnsi="Times New Roman" w:cs="Times New Roman"/>
          <w:bCs/>
          <w:iCs/>
          <w:sz w:val="28"/>
          <w:szCs w:val="28"/>
        </w:rPr>
        <w:t>Чуприно</w:t>
      </w:r>
      <w:proofErr w:type="spellEnd"/>
      <w:r w:rsidRPr="00022F1B">
        <w:rPr>
          <w:rFonts w:ascii="Times New Roman" w:hAnsi="Times New Roman" w:cs="Times New Roman"/>
          <w:bCs/>
          <w:iCs/>
          <w:sz w:val="28"/>
          <w:szCs w:val="28"/>
        </w:rPr>
        <w:t xml:space="preserve"> - Ямышево и через реку Петух в деревне Низ.</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CC40E1"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
          <w:bCs/>
          <w:iCs/>
          <w:sz w:val="28"/>
          <w:szCs w:val="28"/>
        </w:rPr>
        <w:t>На создание городской инфраструктуры в Чебоксарах направили 500 млн рублей</w:t>
      </w: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hyperlink r:id="rId25" w:history="1">
        <w:r w:rsidRPr="00022F1B">
          <w:rPr>
            <w:rStyle w:val="a3"/>
            <w:rFonts w:ascii="Times New Roman" w:hAnsi="Times New Roman" w:cs="Times New Roman"/>
            <w:bCs/>
            <w:iCs/>
            <w:sz w:val="28"/>
            <w:szCs w:val="28"/>
          </w:rPr>
          <w:t>https://chgtrk.ru/novosti/jkh/na-sozdanie-gorodskoy-infrastruktury-v-cheboksarah-napravili-500-mln-rubley/</w:t>
        </w:r>
      </w:hyperlink>
      <w:r w:rsidRPr="00022F1B">
        <w:rPr>
          <w:rFonts w:ascii="Times New Roman" w:hAnsi="Times New Roman" w:cs="Times New Roman"/>
          <w:bCs/>
          <w:iCs/>
          <w:sz w:val="28"/>
          <w:szCs w:val="28"/>
        </w:rPr>
        <w:t xml:space="preserve"> </w:t>
      </w:r>
      <w:r w:rsidRPr="00022F1B">
        <w:rPr>
          <w:rFonts w:ascii="Times New Roman" w:hAnsi="Times New Roman" w:cs="Times New Roman"/>
          <w:b/>
          <w:bCs/>
          <w:iCs/>
          <w:sz w:val="28"/>
          <w:szCs w:val="28"/>
        </w:rPr>
        <w:br/>
      </w:r>
      <w:r w:rsidRPr="00022F1B">
        <w:rPr>
          <w:rFonts w:ascii="Times New Roman" w:hAnsi="Times New Roman" w:cs="Times New Roman"/>
          <w:bCs/>
          <w:iCs/>
          <w:sz w:val="28"/>
          <w:szCs w:val="28"/>
        </w:rPr>
        <w:t>Благодаря этому в столице завершается строительство новых объектов.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В микрорайоне "Олимп" фактически готова к эксплуатации </w:t>
      </w:r>
      <w:proofErr w:type="spellStart"/>
      <w:r w:rsidRPr="00022F1B">
        <w:rPr>
          <w:rFonts w:ascii="Times New Roman" w:hAnsi="Times New Roman" w:cs="Times New Roman"/>
          <w:bCs/>
          <w:iCs/>
          <w:sz w:val="28"/>
          <w:szCs w:val="28"/>
        </w:rPr>
        <w:t>двухполосная</w:t>
      </w:r>
      <w:proofErr w:type="spellEnd"/>
      <w:r w:rsidRPr="00022F1B">
        <w:rPr>
          <w:rFonts w:ascii="Times New Roman" w:hAnsi="Times New Roman" w:cs="Times New Roman"/>
          <w:bCs/>
          <w:iCs/>
          <w:sz w:val="28"/>
          <w:szCs w:val="28"/>
        </w:rPr>
        <w:t xml:space="preserve"> дорога. Осталось лишь установить ограждения, обустроить съезды и установить освещение. В Новом городе строительство 4-х полосной автомагистрали протяженностью чуть более километра завершено на 95%. Здесь появилась современная трасса с ливневой канализацией и насосной станцией, остановками для общественного транспорта, тротуарами, а также </w:t>
      </w:r>
      <w:proofErr w:type="spellStart"/>
      <w:r w:rsidRPr="00022F1B">
        <w:rPr>
          <w:rFonts w:ascii="Times New Roman" w:hAnsi="Times New Roman" w:cs="Times New Roman"/>
          <w:bCs/>
          <w:iCs/>
          <w:sz w:val="28"/>
          <w:szCs w:val="28"/>
        </w:rPr>
        <w:t>велопешеходной</w:t>
      </w:r>
      <w:proofErr w:type="spellEnd"/>
      <w:r w:rsidRPr="00022F1B">
        <w:rPr>
          <w:rFonts w:ascii="Times New Roman" w:hAnsi="Times New Roman" w:cs="Times New Roman"/>
          <w:bCs/>
          <w:iCs/>
          <w:sz w:val="28"/>
          <w:szCs w:val="28"/>
        </w:rPr>
        <w:t xml:space="preserve"> дорожкой. Сумма контракта составила чуть больше 300 миллионов рублей.</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Заметны обновления и в микрорайоне "Радужный": здесь строят </w:t>
      </w:r>
      <w:proofErr w:type="spellStart"/>
      <w:r w:rsidRPr="00022F1B">
        <w:rPr>
          <w:rFonts w:ascii="Times New Roman" w:hAnsi="Times New Roman" w:cs="Times New Roman"/>
          <w:bCs/>
          <w:iCs/>
          <w:sz w:val="28"/>
          <w:szCs w:val="28"/>
        </w:rPr>
        <w:t>двухполосную</w:t>
      </w:r>
      <w:proofErr w:type="spellEnd"/>
      <w:r w:rsidRPr="00022F1B">
        <w:rPr>
          <w:rFonts w:ascii="Times New Roman" w:hAnsi="Times New Roman" w:cs="Times New Roman"/>
          <w:bCs/>
          <w:iCs/>
          <w:sz w:val="28"/>
          <w:szCs w:val="28"/>
        </w:rPr>
        <w:t xml:space="preserve"> автодорогу длиной 800 метров. Сейчас ведутся работы по устройству наружного освещения и подпорных стен. Последние необходимы, так как на местности есть большие перепады. Работы выполнены на 40%.</w:t>
      </w:r>
    </w:p>
    <w:p w:rsidR="00022F1B" w:rsidRDefault="00022F1B" w:rsidP="00022F1B">
      <w:pPr>
        <w:spacing w:after="120" w:line="240" w:lineRule="auto"/>
        <w:contextualSpacing/>
        <w:jc w:val="both"/>
        <w:rPr>
          <w:rFonts w:ascii="Times New Roman" w:hAnsi="Times New Roman" w:cs="Times New Roman"/>
          <w:b/>
          <w:bCs/>
          <w:iCs/>
          <w:sz w:val="28"/>
          <w:szCs w:val="28"/>
        </w:rPr>
      </w:pPr>
    </w:p>
    <w:p w:rsidR="006B6CA8" w:rsidRDefault="006B6CA8" w:rsidP="00022F1B">
      <w:pPr>
        <w:spacing w:after="120" w:line="240" w:lineRule="auto"/>
        <w:contextualSpacing/>
        <w:jc w:val="both"/>
        <w:rPr>
          <w:rFonts w:ascii="Times New Roman" w:hAnsi="Times New Roman" w:cs="Times New Roman"/>
          <w:b/>
          <w:bCs/>
          <w:iCs/>
          <w:sz w:val="28"/>
          <w:szCs w:val="28"/>
        </w:rPr>
      </w:pPr>
    </w:p>
    <w:p w:rsidR="006B6CA8" w:rsidRPr="00022F1B" w:rsidRDefault="006B6CA8" w:rsidP="00022F1B">
      <w:pPr>
        <w:spacing w:after="120" w:line="240" w:lineRule="auto"/>
        <w:contextualSpacing/>
        <w:jc w:val="both"/>
        <w:rPr>
          <w:rFonts w:ascii="Times New Roman" w:hAnsi="Times New Roman" w:cs="Times New Roman"/>
          <w:b/>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lastRenderedPageBreak/>
        <w:t xml:space="preserve">Глава </w:t>
      </w:r>
      <w:proofErr w:type="spellStart"/>
      <w:r w:rsidRPr="00022F1B">
        <w:rPr>
          <w:rFonts w:ascii="Times New Roman" w:hAnsi="Times New Roman" w:cs="Times New Roman"/>
          <w:b/>
          <w:bCs/>
          <w:iCs/>
          <w:sz w:val="28"/>
          <w:szCs w:val="28"/>
        </w:rPr>
        <w:t>Ямальского</w:t>
      </w:r>
      <w:proofErr w:type="spellEnd"/>
      <w:r w:rsidRPr="00022F1B">
        <w:rPr>
          <w:rFonts w:ascii="Times New Roman" w:hAnsi="Times New Roman" w:cs="Times New Roman"/>
          <w:b/>
          <w:bCs/>
          <w:iCs/>
          <w:sz w:val="28"/>
          <w:szCs w:val="28"/>
        </w:rPr>
        <w:t xml:space="preserve"> района рассказал, как преобразится Мыс Каменный</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26" w:history="1">
        <w:r w:rsidRPr="00022F1B">
          <w:rPr>
            <w:rStyle w:val="a3"/>
            <w:rFonts w:ascii="Times New Roman" w:hAnsi="Times New Roman" w:cs="Times New Roman"/>
            <w:b/>
            <w:bCs/>
            <w:iCs/>
            <w:sz w:val="28"/>
            <w:szCs w:val="28"/>
          </w:rPr>
          <w:t>https://yamal-media.ru/news/glava-jamalskogo-rajona-rasskazal-kak-preobrazitsja-mys-kamennyj</w:t>
        </w:r>
      </w:hyperlink>
      <w:r w:rsidRPr="00022F1B">
        <w:rPr>
          <w:rFonts w:ascii="Times New Roman" w:hAnsi="Times New Roman" w:cs="Times New Roman"/>
          <w:b/>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Мыс Каменный в ближайшие пять лет заметно преобразится, сообщил Андрей </w:t>
      </w:r>
      <w:proofErr w:type="spellStart"/>
      <w:r w:rsidRPr="00022F1B">
        <w:rPr>
          <w:rFonts w:ascii="Times New Roman" w:hAnsi="Times New Roman" w:cs="Times New Roman"/>
          <w:bCs/>
          <w:iCs/>
          <w:sz w:val="28"/>
          <w:szCs w:val="28"/>
        </w:rPr>
        <w:t>Кугаевский</w:t>
      </w:r>
      <w:proofErr w:type="spellEnd"/>
      <w:r w:rsidRPr="00022F1B">
        <w:rPr>
          <w:rFonts w:ascii="Times New Roman" w:hAnsi="Times New Roman" w:cs="Times New Roman"/>
          <w:bCs/>
          <w:iCs/>
          <w:sz w:val="28"/>
          <w:szCs w:val="28"/>
        </w:rPr>
        <w:t xml:space="preserve"> в своем </w:t>
      </w:r>
      <w:proofErr w:type="spellStart"/>
      <w:r w:rsidRPr="00022F1B">
        <w:rPr>
          <w:rFonts w:ascii="Times New Roman" w:hAnsi="Times New Roman" w:cs="Times New Roman"/>
          <w:bCs/>
          <w:iCs/>
          <w:sz w:val="28"/>
          <w:szCs w:val="28"/>
        </w:rPr>
        <w:t>Telegram</w:t>
      </w:r>
      <w:proofErr w:type="spellEnd"/>
      <w:r w:rsidRPr="00022F1B">
        <w:rPr>
          <w:rFonts w:ascii="Times New Roman" w:hAnsi="Times New Roman" w:cs="Times New Roman"/>
          <w:bCs/>
          <w:iCs/>
          <w:sz w:val="28"/>
          <w:szCs w:val="28"/>
        </w:rPr>
        <w:t>-канале. По его словам, поселок укрупнится. Все ветхое жилье в микрорайонах ЗГЭ и Аэропорт будет ликвидировано.</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Кроме того, в следующем году закончится строительство двух домов на 44 квартиры, после чего начнется строительство еще пяти зданий для 200 семей. Современное и качественное жилье для северян находится в приоритете, подчеркнул Андрей </w:t>
      </w:r>
      <w:proofErr w:type="spellStart"/>
      <w:r w:rsidRPr="00022F1B">
        <w:rPr>
          <w:rFonts w:ascii="Times New Roman" w:hAnsi="Times New Roman" w:cs="Times New Roman"/>
          <w:bCs/>
          <w:iCs/>
          <w:sz w:val="28"/>
          <w:szCs w:val="28"/>
        </w:rPr>
        <w:t>Кугаевский</w:t>
      </w:r>
      <w:proofErr w:type="spellEnd"/>
      <w:r w:rsidRPr="00022F1B">
        <w:rPr>
          <w:rFonts w:ascii="Times New Roman" w:hAnsi="Times New Roman" w:cs="Times New Roman"/>
          <w:bCs/>
          <w:iCs/>
          <w:sz w:val="28"/>
          <w:szCs w:val="28"/>
        </w:rPr>
        <w:t>.</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Проект благоустройства из Глазова может выйти на международный уровень</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27" w:history="1">
        <w:r w:rsidRPr="00022F1B">
          <w:rPr>
            <w:rStyle w:val="a3"/>
            <w:rFonts w:ascii="Times New Roman" w:hAnsi="Times New Roman" w:cs="Times New Roman"/>
            <w:bCs/>
            <w:iCs/>
            <w:sz w:val="28"/>
            <w:szCs w:val="28"/>
          </w:rPr>
          <w:t>https://gorodglazov.com/2021/11/30/proekt-blagoustrojstva-iz-glazova-mozhet-vyjti-na-mezhdunarodnyj-uroven/</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Удмуртия вышла в финал всероссийской программы по преобразованию территорий </w:t>
      </w:r>
      <w:proofErr w:type="gramStart"/>
      <w:r w:rsidRPr="00022F1B">
        <w:rPr>
          <w:rFonts w:ascii="Times New Roman" w:hAnsi="Times New Roman" w:cs="Times New Roman"/>
          <w:bCs/>
          <w:iCs/>
          <w:sz w:val="28"/>
          <w:szCs w:val="28"/>
        </w:rPr>
        <w:t>в креативные пространств</w:t>
      </w:r>
      <w:proofErr w:type="gramEnd"/>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Удмуртия принимает участие в голосовании </w:t>
      </w:r>
      <w:proofErr w:type="spellStart"/>
      <w:r w:rsidRPr="00022F1B">
        <w:rPr>
          <w:rFonts w:ascii="Times New Roman" w:hAnsi="Times New Roman" w:cs="Times New Roman"/>
          <w:bCs/>
          <w:iCs/>
          <w:sz w:val="28"/>
          <w:szCs w:val="28"/>
        </w:rPr>
        <w:t>Rurban</w:t>
      </w:r>
      <w:proofErr w:type="spellEnd"/>
      <w:r w:rsidRPr="00022F1B">
        <w:rPr>
          <w:rFonts w:ascii="Times New Roman" w:hAnsi="Times New Roman" w:cs="Times New Roman"/>
          <w:bCs/>
          <w:iCs/>
          <w:sz w:val="28"/>
          <w:szCs w:val="28"/>
        </w:rPr>
        <w:t xml:space="preserve"> </w:t>
      </w:r>
      <w:proofErr w:type="spellStart"/>
      <w:r w:rsidRPr="00022F1B">
        <w:rPr>
          <w:rFonts w:ascii="Times New Roman" w:hAnsi="Times New Roman" w:cs="Times New Roman"/>
          <w:bCs/>
          <w:iCs/>
          <w:sz w:val="28"/>
          <w:szCs w:val="28"/>
        </w:rPr>
        <w:t>Creative</w:t>
      </w:r>
      <w:proofErr w:type="spellEnd"/>
      <w:r w:rsidRPr="00022F1B">
        <w:rPr>
          <w:rFonts w:ascii="Times New Roman" w:hAnsi="Times New Roman" w:cs="Times New Roman"/>
          <w:bCs/>
          <w:iCs/>
          <w:sz w:val="28"/>
          <w:szCs w:val="28"/>
        </w:rPr>
        <w:t xml:space="preserve"> </w:t>
      </w:r>
      <w:proofErr w:type="spellStart"/>
      <w:r w:rsidRPr="00022F1B">
        <w:rPr>
          <w:rFonts w:ascii="Times New Roman" w:hAnsi="Times New Roman" w:cs="Times New Roman"/>
          <w:bCs/>
          <w:iCs/>
          <w:sz w:val="28"/>
          <w:szCs w:val="28"/>
        </w:rPr>
        <w:t>Lab</w:t>
      </w:r>
      <w:proofErr w:type="spellEnd"/>
      <w:r w:rsidRPr="00022F1B">
        <w:rPr>
          <w:rFonts w:ascii="Times New Roman" w:hAnsi="Times New Roman" w:cs="Times New Roman"/>
          <w:bCs/>
          <w:iCs/>
          <w:sz w:val="28"/>
          <w:szCs w:val="28"/>
        </w:rPr>
        <w:t>. Это программа по созданию креативных пространств в городах России. Ранее республика вошла в число финалистов программы. И, как сообщает Центр территориального развития республики, голосование поможет определить 4 региона-победителя, которые максимально готовы развивать свои креативные пространства и выводить их на международный уровень.</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Удмуртию представляют три проекта: креативное пространство «Экосистема развития бизнеса. Короленко 8» (г. Глазов), многофункциональная событийная площадка «Типография» на Пастухова, 13 и проект реновации городского квартала «Сердце Ижевска» (квартал между улицами Карла Маркса, Пушкинская и Коммунаров, Кирова и пер. Северный).</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p>
    <w:p w:rsidR="00CC40E1" w:rsidRPr="006B6CA8"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"Точки роста" появятся во всех сельских школах Бурятии до 2024 года по нацпроекту</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28" w:history="1">
        <w:r w:rsidRPr="00022F1B">
          <w:rPr>
            <w:rStyle w:val="a3"/>
            <w:rFonts w:ascii="Times New Roman" w:hAnsi="Times New Roman" w:cs="Times New Roman"/>
            <w:bCs/>
            <w:iCs/>
            <w:sz w:val="28"/>
            <w:szCs w:val="28"/>
          </w:rPr>
          <w:t>https://tass.ru/obschestvo/13075865</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Центры образования "Точки роста" появятся до 2024 года во всех сельских школах Бурятии благодаря федеральному проекту "Современная школа" нацпроекта "Образование". Об этом сообщили ТАСС в республиканском министерстве образования и науки.</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"К 2024 году во всех сельских школах Бурятии будут созданы "Точки роста" - центры образования, в работе которых применяются современные информационные технологии и оборудование, позволяющие повысить качество образования детей", - сообщили в министерстве.</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Открытие "Точек роста" в общеобразовательных учреждениях региона началось в 2020 году, тогда их было создано 42. В 2021 году такие специализированные центры открылись в 95 школах, на это было направлено порядка 150 млн рублей. "А на в 2022 и 2023 годы </w:t>
      </w:r>
      <w:r w:rsidRPr="00022F1B">
        <w:rPr>
          <w:rFonts w:ascii="Times New Roman" w:hAnsi="Times New Roman" w:cs="Times New Roman"/>
          <w:bCs/>
          <w:iCs/>
          <w:sz w:val="28"/>
          <w:szCs w:val="28"/>
        </w:rPr>
        <w:lastRenderedPageBreak/>
        <w:t xml:space="preserve">запланировано открытие еще 192 "Точки роста". На следующий год уже предусмотрена субсидия - более 150 млн рублей", - отметили в </w:t>
      </w:r>
      <w:proofErr w:type="spellStart"/>
      <w:r w:rsidRPr="00022F1B">
        <w:rPr>
          <w:rFonts w:ascii="Times New Roman" w:hAnsi="Times New Roman" w:cs="Times New Roman"/>
          <w:bCs/>
          <w:iCs/>
          <w:sz w:val="28"/>
          <w:szCs w:val="28"/>
        </w:rPr>
        <w:t>Минобрнауки</w:t>
      </w:r>
      <w:proofErr w:type="spellEnd"/>
      <w:r w:rsidRPr="00022F1B">
        <w:rPr>
          <w:rFonts w:ascii="Times New Roman" w:hAnsi="Times New Roman" w:cs="Times New Roman"/>
          <w:bCs/>
          <w:iCs/>
          <w:sz w:val="28"/>
          <w:szCs w:val="28"/>
        </w:rPr>
        <w:t xml:space="preserve"> Бурятии.</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p>
    <w:p w:rsidR="00022F1B" w:rsidRPr="00CC40E1" w:rsidRDefault="00022F1B" w:rsidP="00022F1B">
      <w:pPr>
        <w:spacing w:after="120" w:line="240" w:lineRule="auto"/>
        <w:contextualSpacing/>
        <w:jc w:val="both"/>
        <w:rPr>
          <w:rFonts w:ascii="Times New Roman" w:hAnsi="Times New Roman" w:cs="Times New Roman"/>
          <w:b/>
          <w:bCs/>
          <w:iCs/>
          <w:sz w:val="28"/>
          <w:szCs w:val="28"/>
        </w:rPr>
      </w:pPr>
      <w:r w:rsidRPr="00022F1B">
        <w:rPr>
          <w:rFonts w:ascii="Times New Roman" w:hAnsi="Times New Roman" w:cs="Times New Roman"/>
          <w:b/>
          <w:bCs/>
          <w:iCs/>
          <w:sz w:val="28"/>
          <w:szCs w:val="28"/>
        </w:rPr>
        <w:t>Новые выборы главы «курганской Рублевки» отложили на весну. Предыдущие сорвались</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hyperlink r:id="rId29" w:history="1">
        <w:r w:rsidRPr="00022F1B">
          <w:rPr>
            <w:rStyle w:val="a3"/>
            <w:rFonts w:ascii="Times New Roman" w:hAnsi="Times New Roman" w:cs="Times New Roman"/>
            <w:bCs/>
            <w:iCs/>
            <w:sz w:val="28"/>
            <w:szCs w:val="28"/>
          </w:rPr>
          <w:t>https://ura.news/news/1052519490</w:t>
        </w:r>
      </w:hyperlink>
      <w:r w:rsidRPr="00022F1B">
        <w:rPr>
          <w:rFonts w:ascii="Times New Roman" w:hAnsi="Times New Roman" w:cs="Times New Roman"/>
          <w:bCs/>
          <w:iCs/>
          <w:sz w:val="28"/>
          <w:szCs w:val="28"/>
        </w:rPr>
        <w:t xml:space="preserve"> </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Новый конкурс по отбору кандидатур на должность главы </w:t>
      </w:r>
      <w:proofErr w:type="spellStart"/>
      <w:r w:rsidRPr="00022F1B">
        <w:rPr>
          <w:rFonts w:ascii="Times New Roman" w:hAnsi="Times New Roman" w:cs="Times New Roman"/>
          <w:bCs/>
          <w:iCs/>
          <w:sz w:val="28"/>
          <w:szCs w:val="28"/>
        </w:rPr>
        <w:t>Кетовского</w:t>
      </w:r>
      <w:proofErr w:type="spellEnd"/>
      <w:r w:rsidRPr="00022F1B">
        <w:rPr>
          <w:rFonts w:ascii="Times New Roman" w:hAnsi="Times New Roman" w:cs="Times New Roman"/>
          <w:bCs/>
          <w:iCs/>
          <w:sz w:val="28"/>
          <w:szCs w:val="28"/>
        </w:rPr>
        <w:t xml:space="preserve"> района Курганской области (так называемой «курганской Рублевки») назначен на 15 марта 2022 года. Решение об этом приняла районная дума. Предыдущий конкурс, назначенный на 12 ноября, не состоялся из-за отсутствия конкуренции.</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 xml:space="preserve">«Объявить конкурс по отбору кандидатур на должность главы </w:t>
      </w:r>
      <w:proofErr w:type="spellStart"/>
      <w:r w:rsidRPr="00022F1B">
        <w:rPr>
          <w:rFonts w:ascii="Times New Roman" w:hAnsi="Times New Roman" w:cs="Times New Roman"/>
          <w:bCs/>
          <w:iCs/>
          <w:sz w:val="28"/>
          <w:szCs w:val="28"/>
        </w:rPr>
        <w:t>Кетовского</w:t>
      </w:r>
      <w:proofErr w:type="spellEnd"/>
      <w:r w:rsidRPr="00022F1B">
        <w:rPr>
          <w:rFonts w:ascii="Times New Roman" w:hAnsi="Times New Roman" w:cs="Times New Roman"/>
          <w:bCs/>
          <w:iCs/>
          <w:sz w:val="28"/>
          <w:szCs w:val="28"/>
        </w:rPr>
        <w:t xml:space="preserve"> района. Дата, время проведения конкурса: 15 марта 2022 года, в 10 часов по местному времени. Срок и место приема документов для участия в конкурсе по отбору кандидатур на должность главы </w:t>
      </w:r>
      <w:proofErr w:type="spellStart"/>
      <w:r w:rsidRPr="00022F1B">
        <w:rPr>
          <w:rFonts w:ascii="Times New Roman" w:hAnsi="Times New Roman" w:cs="Times New Roman"/>
          <w:bCs/>
          <w:iCs/>
          <w:sz w:val="28"/>
          <w:szCs w:val="28"/>
        </w:rPr>
        <w:t>Кетовского</w:t>
      </w:r>
      <w:proofErr w:type="spellEnd"/>
      <w:r w:rsidRPr="00022F1B">
        <w:rPr>
          <w:rFonts w:ascii="Times New Roman" w:hAnsi="Times New Roman" w:cs="Times New Roman"/>
          <w:bCs/>
          <w:iCs/>
          <w:sz w:val="28"/>
          <w:szCs w:val="28"/>
        </w:rPr>
        <w:t xml:space="preserve"> района: с 17 января по 3 февраля 2022 года», — говорится в решении думы, опубликованном на сайте администрации района.</w:t>
      </w:r>
    </w:p>
    <w:p w:rsidR="00022F1B" w:rsidRPr="00022F1B" w:rsidRDefault="00022F1B" w:rsidP="00022F1B">
      <w:pPr>
        <w:spacing w:after="120" w:line="240" w:lineRule="auto"/>
        <w:contextualSpacing/>
        <w:jc w:val="both"/>
        <w:rPr>
          <w:rFonts w:ascii="Times New Roman" w:hAnsi="Times New Roman" w:cs="Times New Roman"/>
          <w:bCs/>
          <w:iCs/>
          <w:sz w:val="28"/>
          <w:szCs w:val="28"/>
        </w:rPr>
      </w:pPr>
      <w:r w:rsidRPr="00022F1B">
        <w:rPr>
          <w:rFonts w:ascii="Times New Roman" w:hAnsi="Times New Roman" w:cs="Times New Roman"/>
          <w:bCs/>
          <w:iCs/>
          <w:sz w:val="28"/>
          <w:szCs w:val="28"/>
        </w:rPr>
        <w:t>Кандидаты, успешно прошедшие конкурсные процедуры, будут допущены к выборам главы района. Голосовать будут депутаты местной думы.</w:t>
      </w:r>
    </w:p>
    <w:p w:rsidR="00022F1B" w:rsidRPr="00022F1B" w:rsidRDefault="00022F1B" w:rsidP="00022F1B">
      <w:pPr>
        <w:spacing w:after="120" w:line="240" w:lineRule="auto"/>
        <w:contextualSpacing/>
        <w:jc w:val="both"/>
        <w:rPr>
          <w:rFonts w:ascii="Times New Roman" w:hAnsi="Times New Roman" w:cs="Times New Roman"/>
          <w:b/>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Мэру Великого Новгорода выдано предостережение из-за плохой уборки улиц</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30" w:history="1">
        <w:r w:rsidRPr="00CC40E1">
          <w:rPr>
            <w:rStyle w:val="a3"/>
            <w:rFonts w:ascii="Times New Roman" w:hAnsi="Times New Roman" w:cs="Times New Roman"/>
            <w:bCs/>
            <w:iCs/>
            <w:sz w:val="28"/>
            <w:szCs w:val="28"/>
          </w:rPr>
          <w:t>https://regnum.ru/news/society/3437342.html</w:t>
        </w:r>
      </w:hyperlink>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Мэру Великого Новгорода прокуратурой города выдано предостережение из-за плохой и несвоевременной уборки улиц в снегопад. Об этом 30 ноября сообщили в пресс-службе надзорного ведомства.</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Напомним, в Новгородской области уже несколько дней идет снег, а в последнее время из-за обильных снегопадов наблюдается сложная дорожная обстановка как в областном центре, так и в Великом Новгороде.</w:t>
      </w:r>
    </w:p>
    <w:p w:rsidR="006B6CA8" w:rsidRPr="00CC40E1" w:rsidRDefault="006B6CA8" w:rsidP="00CC40E1">
      <w:pPr>
        <w:spacing w:after="120" w:line="240" w:lineRule="auto"/>
        <w:contextualSpacing/>
        <w:jc w:val="both"/>
        <w:rPr>
          <w:rFonts w:ascii="Times New Roman" w:hAnsi="Times New Roman" w:cs="Times New Roman"/>
          <w:b/>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Суд прекратил полномочия главы Сковородина</w:t>
      </w:r>
    </w:p>
    <w:p w:rsidR="00CC40E1" w:rsidRPr="00CC40E1" w:rsidRDefault="00CC40E1" w:rsidP="00CC40E1">
      <w:pPr>
        <w:spacing w:after="120" w:line="240" w:lineRule="auto"/>
        <w:contextualSpacing/>
        <w:jc w:val="both"/>
        <w:rPr>
          <w:rFonts w:ascii="Times New Roman" w:hAnsi="Times New Roman" w:cs="Times New Roman"/>
          <w:bCs/>
          <w:iCs/>
          <w:sz w:val="28"/>
          <w:szCs w:val="28"/>
          <w:u w:val="single"/>
        </w:rPr>
      </w:pPr>
      <w:hyperlink r:id="rId31" w:history="1">
        <w:r w:rsidRPr="00CC40E1">
          <w:rPr>
            <w:rStyle w:val="a3"/>
            <w:rFonts w:ascii="Times New Roman" w:hAnsi="Times New Roman" w:cs="Times New Roman"/>
            <w:bCs/>
            <w:iCs/>
            <w:sz w:val="28"/>
            <w:szCs w:val="28"/>
          </w:rPr>
          <w:t>https://portamur.ru/news/detail/sud-prekratil-polnomochiya-glavyi-skovorodina/?utm_source=yxnews&amp;utm_medium=desktop</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В Сковородине суд удовлетворил требования прокурора о досрочном прекращении полномочий главы города. Об этом информирует прокуратура Амурской области. Поясняется, что ранее «вскрылось» нарушение законодательства о противодействии к</w:t>
      </w:r>
      <w:r w:rsidR="00A217D1">
        <w:rPr>
          <w:rFonts w:ascii="Times New Roman" w:hAnsi="Times New Roman" w:cs="Times New Roman"/>
          <w:bCs/>
          <w:iCs/>
          <w:sz w:val="28"/>
          <w:szCs w:val="28"/>
        </w:rPr>
        <w:t>оррупции.</w:t>
      </w:r>
      <w:r w:rsidR="00A217D1" w:rsidRPr="00CC40E1">
        <w:rPr>
          <w:rFonts w:ascii="Times New Roman" w:hAnsi="Times New Roman" w:cs="Times New Roman"/>
          <w:bCs/>
          <w:iCs/>
          <w:sz w:val="28"/>
          <w:szCs w:val="28"/>
        </w:rPr>
        <w:t xml:space="preserve"> </w:t>
      </w:r>
      <w:r w:rsidRPr="00CC40E1">
        <w:rPr>
          <w:rFonts w:ascii="Times New Roman" w:hAnsi="Times New Roman" w:cs="Times New Roman"/>
          <w:bCs/>
          <w:iCs/>
          <w:sz w:val="28"/>
          <w:szCs w:val="28"/>
        </w:rPr>
        <w:t>«Установлено, что глава города Сковородино от имени администрации города в 2018 и 2019 годах заключила два договора с лицом, находящимся с ней в родстве. Возникший конфликт интересов глава города в установленном законом порядке не урегулировала», — говорится в сообщении прокуратуры.</w:t>
      </w:r>
      <w:r w:rsidR="00A217D1" w:rsidRPr="00CC40E1">
        <w:rPr>
          <w:rFonts w:ascii="Times New Roman" w:hAnsi="Times New Roman" w:cs="Times New Roman"/>
          <w:bCs/>
          <w:iCs/>
          <w:sz w:val="28"/>
          <w:szCs w:val="28"/>
        </w:rPr>
        <w:t xml:space="preserve"> </w:t>
      </w:r>
      <w:r w:rsidRPr="00CC40E1">
        <w:rPr>
          <w:rFonts w:ascii="Times New Roman" w:hAnsi="Times New Roman" w:cs="Times New Roman"/>
          <w:bCs/>
          <w:iCs/>
          <w:sz w:val="28"/>
          <w:szCs w:val="28"/>
        </w:rPr>
        <w:t xml:space="preserve">В итоге прокурор </w:t>
      </w:r>
      <w:proofErr w:type="spellStart"/>
      <w:r w:rsidRPr="00CC40E1">
        <w:rPr>
          <w:rFonts w:ascii="Times New Roman" w:hAnsi="Times New Roman" w:cs="Times New Roman"/>
          <w:bCs/>
          <w:iCs/>
          <w:sz w:val="28"/>
          <w:szCs w:val="28"/>
        </w:rPr>
        <w:t>Сковородинского</w:t>
      </w:r>
      <w:proofErr w:type="spellEnd"/>
      <w:r w:rsidRPr="00CC40E1">
        <w:rPr>
          <w:rFonts w:ascii="Times New Roman" w:hAnsi="Times New Roman" w:cs="Times New Roman"/>
          <w:bCs/>
          <w:iCs/>
          <w:sz w:val="28"/>
          <w:szCs w:val="28"/>
        </w:rPr>
        <w:t xml:space="preserve"> района обратился в суд, потребовав досрочно прекратить полномочия градоначальника, и требования были удовлетворены. Решение суда «обращено к немедленному исполнению».</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lastRenderedPageBreak/>
        <w:t>В Амурской области глав городов наказали за наледь на дорогах</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32" w:history="1">
        <w:r w:rsidRPr="00CC40E1">
          <w:rPr>
            <w:rStyle w:val="a3"/>
            <w:rFonts w:ascii="Times New Roman" w:hAnsi="Times New Roman" w:cs="Times New Roman"/>
            <w:bCs/>
            <w:iCs/>
            <w:sz w:val="28"/>
            <w:szCs w:val="28"/>
          </w:rPr>
          <w:t>https://portamur.ru/news/detail/v-amurskoy-oblasti-glav-gorodov-nakazali-za-naled-na-dorogah/</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В Амурской области прокуратура проверила, как убирают дороги после прошедших снегопадов. Нарушения сотрудники надзорных органов выявили в Свободном и Шимановске. </w:t>
      </w:r>
      <w:r w:rsidRPr="00CC40E1">
        <w:rPr>
          <w:rFonts w:ascii="Times New Roman" w:hAnsi="Times New Roman" w:cs="Times New Roman"/>
          <w:bCs/>
          <w:iCs/>
          <w:sz w:val="28"/>
          <w:szCs w:val="28"/>
        </w:rPr>
        <w:br/>
        <w:t>Как сообщает областная прокуратура, в обоих городах на дорогах была замечена наледь и накат, от снега не были очищены пешеходные переходы и «зебры». Занесены снегом были и тротуары. </w:t>
      </w:r>
      <w:r w:rsidRPr="00CC40E1">
        <w:rPr>
          <w:rFonts w:ascii="Times New Roman" w:hAnsi="Times New Roman" w:cs="Times New Roman"/>
          <w:bCs/>
          <w:iCs/>
          <w:sz w:val="28"/>
          <w:szCs w:val="28"/>
        </w:rPr>
        <w:br/>
        <w:t>Прокуроры внесли представления мэрам Свободного и Шимановска, а также главам местных предприятий, ответственных за очистку дорог. Как уточняет пресс-служба ведомства, нарушения устраняются.  </w:t>
      </w: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 xml:space="preserve">В Приамурье завели дело о халатности из-за </w:t>
      </w:r>
      <w:proofErr w:type="spellStart"/>
      <w:r w:rsidRPr="00CC40E1">
        <w:rPr>
          <w:rFonts w:ascii="Times New Roman" w:hAnsi="Times New Roman" w:cs="Times New Roman"/>
          <w:b/>
          <w:bCs/>
          <w:iCs/>
          <w:sz w:val="28"/>
          <w:szCs w:val="28"/>
        </w:rPr>
        <w:t>непостроенных</w:t>
      </w:r>
      <w:proofErr w:type="spellEnd"/>
      <w:r w:rsidRPr="00CC40E1">
        <w:rPr>
          <w:rFonts w:ascii="Times New Roman" w:hAnsi="Times New Roman" w:cs="Times New Roman"/>
          <w:b/>
          <w:bCs/>
          <w:iCs/>
          <w:sz w:val="28"/>
          <w:szCs w:val="28"/>
        </w:rPr>
        <w:t xml:space="preserve"> дамб</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33" w:history="1">
        <w:r w:rsidRPr="00CC40E1">
          <w:rPr>
            <w:rStyle w:val="a3"/>
            <w:rFonts w:ascii="Times New Roman" w:hAnsi="Times New Roman" w:cs="Times New Roman"/>
            <w:bCs/>
            <w:iCs/>
            <w:sz w:val="28"/>
            <w:szCs w:val="28"/>
          </w:rPr>
          <w:t>https://portamur.ru/news/detail/v-priamure-zaveli-delo-o-halatnosti-iz-za-nepostroennyih-damb/</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В Амурской области возбудили уголовное дело о халатности при строительстве гидротехнических сооружений. Об этом сообщает прокуратура региона. Установлено, что в 2014-2016 годах органы местного самоуправления Благовещенского, </w:t>
      </w:r>
      <w:proofErr w:type="spellStart"/>
      <w:r w:rsidRPr="00CC40E1">
        <w:rPr>
          <w:rFonts w:ascii="Times New Roman" w:hAnsi="Times New Roman" w:cs="Times New Roman"/>
          <w:bCs/>
          <w:iCs/>
          <w:sz w:val="28"/>
          <w:szCs w:val="28"/>
        </w:rPr>
        <w:t>Зейского</w:t>
      </w:r>
      <w:proofErr w:type="spellEnd"/>
      <w:r w:rsidRPr="00CC40E1">
        <w:rPr>
          <w:rFonts w:ascii="Times New Roman" w:hAnsi="Times New Roman" w:cs="Times New Roman"/>
          <w:bCs/>
          <w:iCs/>
          <w:sz w:val="28"/>
          <w:szCs w:val="28"/>
        </w:rPr>
        <w:t xml:space="preserve">, </w:t>
      </w:r>
      <w:proofErr w:type="spellStart"/>
      <w:r w:rsidRPr="00CC40E1">
        <w:rPr>
          <w:rFonts w:ascii="Times New Roman" w:hAnsi="Times New Roman" w:cs="Times New Roman"/>
          <w:bCs/>
          <w:iCs/>
          <w:sz w:val="28"/>
          <w:szCs w:val="28"/>
        </w:rPr>
        <w:t>Мазановского</w:t>
      </w:r>
      <w:proofErr w:type="spellEnd"/>
      <w:r w:rsidRPr="00CC40E1">
        <w:rPr>
          <w:rFonts w:ascii="Times New Roman" w:hAnsi="Times New Roman" w:cs="Times New Roman"/>
          <w:bCs/>
          <w:iCs/>
          <w:sz w:val="28"/>
          <w:szCs w:val="28"/>
        </w:rPr>
        <w:t xml:space="preserve">, Михайловского, </w:t>
      </w:r>
      <w:proofErr w:type="spellStart"/>
      <w:r w:rsidRPr="00CC40E1">
        <w:rPr>
          <w:rFonts w:ascii="Times New Roman" w:hAnsi="Times New Roman" w:cs="Times New Roman"/>
          <w:bCs/>
          <w:iCs/>
          <w:sz w:val="28"/>
          <w:szCs w:val="28"/>
        </w:rPr>
        <w:t>Архаринского</w:t>
      </w:r>
      <w:proofErr w:type="spellEnd"/>
      <w:r w:rsidRPr="00CC40E1">
        <w:rPr>
          <w:rFonts w:ascii="Times New Roman" w:hAnsi="Times New Roman" w:cs="Times New Roman"/>
          <w:bCs/>
          <w:iCs/>
          <w:sz w:val="28"/>
          <w:szCs w:val="28"/>
        </w:rPr>
        <w:t xml:space="preserve"> и Константиновского районов подготовили проектные документы на строительство девяти защитных сооружений.  Документы получили положительные заключения </w:t>
      </w:r>
      <w:proofErr w:type="spellStart"/>
      <w:r w:rsidRPr="00CC40E1">
        <w:rPr>
          <w:rFonts w:ascii="Times New Roman" w:hAnsi="Times New Roman" w:cs="Times New Roman"/>
          <w:bCs/>
          <w:iCs/>
          <w:sz w:val="28"/>
          <w:szCs w:val="28"/>
        </w:rPr>
        <w:t>госэкспертизы</w:t>
      </w:r>
      <w:proofErr w:type="spellEnd"/>
      <w:r w:rsidRPr="00CC40E1">
        <w:rPr>
          <w:rFonts w:ascii="Times New Roman" w:hAnsi="Times New Roman" w:cs="Times New Roman"/>
          <w:bCs/>
          <w:iCs/>
          <w:sz w:val="28"/>
          <w:szCs w:val="28"/>
        </w:rPr>
        <w:t>, однако строительство объектов не было организовано.</w:t>
      </w:r>
      <w:r w:rsidRPr="00CC40E1">
        <w:rPr>
          <w:rFonts w:ascii="Times New Roman" w:hAnsi="Times New Roman" w:cs="Times New Roman"/>
          <w:bCs/>
          <w:iCs/>
          <w:sz w:val="28"/>
          <w:szCs w:val="28"/>
        </w:rPr>
        <w:br/>
        <w:t>В 2021 году возникла необходимость корректировки всей ранее разработанной документации на строительство, в связи с чем потребовалось дополнительное финансирование.</w:t>
      </w: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 xml:space="preserve">«На месте памятника культуры будет памятник бескультурью». </w:t>
      </w:r>
      <w:proofErr w:type="spellStart"/>
      <w:r w:rsidRPr="00CC40E1">
        <w:rPr>
          <w:rFonts w:ascii="Times New Roman" w:hAnsi="Times New Roman" w:cs="Times New Roman"/>
          <w:b/>
          <w:bCs/>
          <w:iCs/>
          <w:sz w:val="28"/>
          <w:szCs w:val="28"/>
        </w:rPr>
        <w:t>Екатеринбуржцы</w:t>
      </w:r>
      <w:proofErr w:type="spellEnd"/>
      <w:r w:rsidRPr="00CC40E1">
        <w:rPr>
          <w:rFonts w:ascii="Times New Roman" w:hAnsi="Times New Roman" w:cs="Times New Roman"/>
          <w:b/>
          <w:bCs/>
          <w:iCs/>
          <w:sz w:val="28"/>
          <w:szCs w:val="28"/>
        </w:rPr>
        <w:t xml:space="preserve"> — о сносе аэропорта </w:t>
      </w:r>
      <w:proofErr w:type="spellStart"/>
      <w:r w:rsidRPr="00CC40E1">
        <w:rPr>
          <w:rFonts w:ascii="Times New Roman" w:hAnsi="Times New Roman" w:cs="Times New Roman"/>
          <w:b/>
          <w:bCs/>
          <w:iCs/>
          <w:sz w:val="28"/>
          <w:szCs w:val="28"/>
        </w:rPr>
        <w:t>Уктус</w:t>
      </w:r>
      <w:proofErr w:type="spellEnd"/>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34" w:history="1">
        <w:r w:rsidRPr="00CC40E1">
          <w:rPr>
            <w:rStyle w:val="a3"/>
            <w:rFonts w:ascii="Times New Roman" w:hAnsi="Times New Roman" w:cs="Times New Roman"/>
            <w:bCs/>
            <w:iCs/>
            <w:sz w:val="28"/>
            <w:szCs w:val="28"/>
          </w:rPr>
          <w:t>https://www.e1.ru/text/gorod/2021/11/27/70280390/</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Вчера в шесть часов утра в Екатеринбурге, несмотря на протесты горожан, историков, архитекторов и множество попыток доказать, что здание аэровокзала </w:t>
      </w:r>
      <w:proofErr w:type="spellStart"/>
      <w:r w:rsidRPr="00CC40E1">
        <w:rPr>
          <w:rFonts w:ascii="Times New Roman" w:hAnsi="Times New Roman" w:cs="Times New Roman"/>
          <w:bCs/>
          <w:iCs/>
          <w:sz w:val="28"/>
          <w:szCs w:val="28"/>
        </w:rPr>
        <w:t>Уктус</w:t>
      </w:r>
      <w:proofErr w:type="spellEnd"/>
      <w:r w:rsidRPr="00CC40E1">
        <w:rPr>
          <w:rFonts w:ascii="Times New Roman" w:hAnsi="Times New Roman" w:cs="Times New Roman"/>
          <w:bCs/>
          <w:iCs/>
          <w:sz w:val="28"/>
          <w:szCs w:val="28"/>
        </w:rPr>
        <w:t xml:space="preserve"> — это объект культурного наследия, аэровокзал начали сносить. На его месте построят ТЦ «Золотой».</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Здание аэропорта превратили в руины за несколько часов. И вот что </w:t>
      </w:r>
      <w:proofErr w:type="spellStart"/>
      <w:r w:rsidRPr="00CC40E1">
        <w:rPr>
          <w:rFonts w:ascii="Times New Roman" w:hAnsi="Times New Roman" w:cs="Times New Roman"/>
          <w:bCs/>
          <w:iCs/>
          <w:sz w:val="28"/>
          <w:szCs w:val="28"/>
        </w:rPr>
        <w:t>екатеринбуржцы</w:t>
      </w:r>
      <w:proofErr w:type="spellEnd"/>
      <w:r w:rsidRPr="00CC40E1">
        <w:rPr>
          <w:rFonts w:ascii="Times New Roman" w:hAnsi="Times New Roman" w:cs="Times New Roman"/>
          <w:bCs/>
          <w:iCs/>
          <w:sz w:val="28"/>
          <w:szCs w:val="28"/>
        </w:rPr>
        <w:t xml:space="preserve"> думают по этому поводу:</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Андрей </w:t>
      </w:r>
      <w:proofErr w:type="spellStart"/>
      <w:r w:rsidRPr="00CC40E1">
        <w:rPr>
          <w:rFonts w:ascii="Times New Roman" w:hAnsi="Times New Roman" w:cs="Times New Roman"/>
          <w:bCs/>
          <w:iCs/>
          <w:sz w:val="28"/>
          <w:szCs w:val="28"/>
        </w:rPr>
        <w:t>Злоказов</w:t>
      </w:r>
      <w:proofErr w:type="spellEnd"/>
      <w:r w:rsidRPr="00CC40E1">
        <w:rPr>
          <w:rFonts w:ascii="Times New Roman" w:hAnsi="Times New Roman" w:cs="Times New Roman"/>
          <w:bCs/>
          <w:iCs/>
          <w:sz w:val="28"/>
          <w:szCs w:val="28"/>
        </w:rPr>
        <w:t>, координатор «Красной линии»:</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Можно, конечно, бойкотировать ТЦ «Золотой». Но многие писали про бойкот нового «Пассажа». И что сейчас? Мое мнение — если задействованы не просто деньги, а большие деньги, то в нашей реальности (не только в нашей стране) сделать уже ничего нельзя. Поэтому нужно делать всё возможное для сохранения объекта, но параллельно делать его 3D-сканирование и снаружи, и внутри. Стараться наиболее значимые архитектурные детали аккуратно демонтировать и отнести в запасники.</w:t>
      </w: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lastRenderedPageBreak/>
        <w:t>Прокуратура обязала мэрию Троицка организовать пляжи</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35" w:history="1">
        <w:r w:rsidRPr="00CC40E1">
          <w:rPr>
            <w:rStyle w:val="a3"/>
            <w:rFonts w:ascii="Times New Roman" w:hAnsi="Times New Roman" w:cs="Times New Roman"/>
            <w:bCs/>
            <w:iCs/>
            <w:sz w:val="28"/>
            <w:szCs w:val="28"/>
          </w:rPr>
          <w:t>https://eanews.ru/news/prokuratura-obyazala-meriyu-troitska-organizovat-plyazhi_29-11-2021</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Прокуратура города Троицка проверила, как местная администрация организует пляжи на водоемах и безопасность отдыхающих. Оказалось, что мэрия не ведет этой работы.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«Оборудованных мест для массового отдыха людей у воды, пляжей на территории муниципального образования не имеется. По результатам ранее проведенной проверки главе Троицкого муниципального района внесено представление об устранении нарушений закона, однако меры по организации мест массового отдыха людей не приняты, в связи с чем прокурор обратился в суд с требованием организовать муниципальные пляжи», </w:t>
      </w:r>
      <w:r w:rsidRPr="00CC40E1">
        <w:rPr>
          <w:rFonts w:ascii="Times New Roman" w:hAnsi="Times New Roman" w:cs="Times New Roman"/>
          <w:bCs/>
          <w:i/>
          <w:iCs/>
          <w:sz w:val="28"/>
          <w:szCs w:val="28"/>
        </w:rPr>
        <w:t>—</w:t>
      </w:r>
      <w:r w:rsidRPr="00CC40E1">
        <w:rPr>
          <w:rFonts w:ascii="Times New Roman" w:hAnsi="Times New Roman" w:cs="Times New Roman"/>
          <w:bCs/>
          <w:iCs/>
          <w:sz w:val="28"/>
          <w:szCs w:val="28"/>
        </w:rPr>
        <w:t> сообщает пресс-центр прокуратуры Челябинской области.</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В Благовещенском районе Башкирии два года не могут ликвидировать незаконную свалку</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36" w:history="1">
        <w:r w:rsidRPr="00CC40E1">
          <w:rPr>
            <w:rStyle w:val="a3"/>
            <w:rFonts w:ascii="Times New Roman" w:hAnsi="Times New Roman" w:cs="Times New Roman"/>
            <w:bCs/>
            <w:iCs/>
            <w:sz w:val="28"/>
            <w:szCs w:val="28"/>
          </w:rPr>
          <w:t>https://eanews.ru/news/v-blagoveshchenskom-rayone-bashkirii-dva-goda-ne-mogut-likvidirovat-nezakonnuyu-svalku_30-11-2021</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В ходе внеплановой проверки, проведенной в ноябре региональным управлением </w:t>
      </w:r>
      <w:proofErr w:type="spellStart"/>
      <w:r w:rsidRPr="00CC40E1">
        <w:rPr>
          <w:rFonts w:ascii="Times New Roman" w:hAnsi="Times New Roman" w:cs="Times New Roman"/>
          <w:bCs/>
          <w:iCs/>
          <w:sz w:val="28"/>
          <w:szCs w:val="28"/>
        </w:rPr>
        <w:t>Россельхознадзора</w:t>
      </w:r>
      <w:proofErr w:type="spellEnd"/>
      <w:r w:rsidRPr="00CC40E1">
        <w:rPr>
          <w:rFonts w:ascii="Times New Roman" w:hAnsi="Times New Roman" w:cs="Times New Roman"/>
          <w:bCs/>
          <w:iCs/>
          <w:sz w:val="28"/>
          <w:szCs w:val="28"/>
        </w:rPr>
        <w:t xml:space="preserve"> на территории </w:t>
      </w:r>
      <w:proofErr w:type="spellStart"/>
      <w:r w:rsidRPr="00CC40E1">
        <w:rPr>
          <w:rFonts w:ascii="Times New Roman" w:hAnsi="Times New Roman" w:cs="Times New Roman"/>
          <w:bCs/>
          <w:iCs/>
          <w:sz w:val="28"/>
          <w:szCs w:val="28"/>
        </w:rPr>
        <w:t>Саннинского</w:t>
      </w:r>
      <w:proofErr w:type="spellEnd"/>
      <w:r w:rsidRPr="00CC40E1">
        <w:rPr>
          <w:rFonts w:ascii="Times New Roman" w:hAnsi="Times New Roman" w:cs="Times New Roman"/>
          <w:bCs/>
          <w:iCs/>
          <w:sz w:val="28"/>
          <w:szCs w:val="28"/>
        </w:rPr>
        <w:t xml:space="preserve"> сельсовета Благовещенского района, выявлен земельный участок </w:t>
      </w:r>
      <w:proofErr w:type="spellStart"/>
      <w:r w:rsidRPr="00CC40E1">
        <w:rPr>
          <w:rFonts w:ascii="Times New Roman" w:hAnsi="Times New Roman" w:cs="Times New Roman"/>
          <w:bCs/>
          <w:iCs/>
          <w:sz w:val="28"/>
          <w:szCs w:val="28"/>
        </w:rPr>
        <w:t>сельхозназначения</w:t>
      </w:r>
      <w:proofErr w:type="spellEnd"/>
      <w:r w:rsidRPr="00CC40E1">
        <w:rPr>
          <w:rFonts w:ascii="Times New Roman" w:hAnsi="Times New Roman" w:cs="Times New Roman"/>
          <w:bCs/>
          <w:iCs/>
          <w:sz w:val="28"/>
          <w:szCs w:val="28"/>
        </w:rPr>
        <w:t xml:space="preserve"> площадью 1680 кв. м, загрязненный бытовым мусором. Несанкционированная свалка на данной территории была обнаружена еще в 2019 году, тогда же администрации сельского поселения выдали предписание ликвидировать ее. Однако полная рекультивация участка проведена не была, здесь осталось примерно 20% отходов, сообщили в ведомстве.</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p>
    <w:p w:rsidR="00CC40E1" w:rsidRPr="008B125F"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Соль-Илецк рискует потерять статус моногорода</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37" w:history="1">
        <w:r w:rsidRPr="00CC40E1">
          <w:rPr>
            <w:rStyle w:val="a3"/>
            <w:rFonts w:ascii="Times New Roman" w:hAnsi="Times New Roman" w:cs="Times New Roman"/>
            <w:bCs/>
            <w:iCs/>
            <w:sz w:val="28"/>
            <w:szCs w:val="28"/>
          </w:rPr>
          <w:t>https://eanews.ru/news/sol-iletsk-riskuyet-poteryat-status-monogoroda_30-11-2021</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Оренбуржье может лишиться одного моногорода. Об этом сообщает областное Законодательное собрание на странице в </w:t>
      </w:r>
      <w:proofErr w:type="spellStart"/>
      <w:r w:rsidRPr="00CC40E1">
        <w:rPr>
          <w:rFonts w:ascii="Times New Roman" w:hAnsi="Times New Roman" w:cs="Times New Roman"/>
          <w:bCs/>
          <w:iCs/>
          <w:sz w:val="28"/>
          <w:szCs w:val="28"/>
        </w:rPr>
        <w:t>соцсетях</w:t>
      </w:r>
      <w:proofErr w:type="spellEnd"/>
      <w:r w:rsidRPr="00CC40E1">
        <w:rPr>
          <w:rFonts w:ascii="Times New Roman" w:hAnsi="Times New Roman" w:cs="Times New Roman"/>
          <w:bCs/>
          <w:iCs/>
          <w:sz w:val="28"/>
          <w:szCs w:val="28"/>
        </w:rPr>
        <w:t>.</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Правительство РФ рассматривает возможность сократить число </w:t>
      </w:r>
      <w:proofErr w:type="spellStart"/>
      <w:r w:rsidRPr="00CC40E1">
        <w:rPr>
          <w:rFonts w:ascii="Times New Roman" w:hAnsi="Times New Roman" w:cs="Times New Roman"/>
          <w:bCs/>
          <w:iCs/>
          <w:sz w:val="28"/>
          <w:szCs w:val="28"/>
        </w:rPr>
        <w:t>монотерриторий</w:t>
      </w:r>
      <w:proofErr w:type="spellEnd"/>
      <w:r w:rsidRPr="00CC40E1">
        <w:rPr>
          <w:rFonts w:ascii="Times New Roman" w:hAnsi="Times New Roman" w:cs="Times New Roman"/>
          <w:bCs/>
          <w:iCs/>
          <w:sz w:val="28"/>
          <w:szCs w:val="28"/>
        </w:rPr>
        <w:t xml:space="preserve"> в стране. Для этого будут пересмотрены критерии, по которым населенным пунктам присваивается этот статус.</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ahoma" w:hAnsi="Tahoma" w:cs="Tahoma"/>
          <w:bCs/>
          <w:iCs/>
          <w:sz w:val="28"/>
          <w:szCs w:val="28"/>
        </w:rPr>
        <w:t>﻿﻿﻿﻿﻿</w:t>
      </w:r>
      <w:proofErr w:type="gramStart"/>
      <w:r w:rsidRPr="00CC40E1">
        <w:rPr>
          <w:rFonts w:ascii="Tahoma" w:hAnsi="Tahoma" w:cs="Tahoma"/>
          <w:bCs/>
          <w:iCs/>
          <w:sz w:val="28"/>
          <w:szCs w:val="28"/>
        </w:rPr>
        <w:t>﻿</w:t>
      </w:r>
      <w:r w:rsidRPr="00CC40E1">
        <w:rPr>
          <w:rFonts w:ascii="Times New Roman" w:hAnsi="Times New Roman" w:cs="Times New Roman"/>
          <w:bCs/>
          <w:iCs/>
          <w:sz w:val="28"/>
          <w:szCs w:val="28"/>
        </w:rPr>
        <w:t>«</w:t>
      </w:r>
      <w:proofErr w:type="gramEnd"/>
      <w:r w:rsidRPr="00CC40E1">
        <w:rPr>
          <w:rFonts w:ascii="Times New Roman" w:hAnsi="Times New Roman" w:cs="Times New Roman"/>
          <w:bCs/>
          <w:iCs/>
          <w:sz w:val="28"/>
          <w:szCs w:val="28"/>
        </w:rPr>
        <w:t xml:space="preserve">В немилость попадают моногорода, находящиеся не дальше 50 км от границы муниципального образования, в котором находится законодательный (представительный) орган субъекта РФ. Минэкономразвития объясняет это тем, что жители таких городов могут добраться до столицы своей области в течение часа», - поясняют в областном </w:t>
      </w:r>
      <w:proofErr w:type="gramStart"/>
      <w:r w:rsidRPr="00CC40E1">
        <w:rPr>
          <w:rFonts w:ascii="Times New Roman" w:hAnsi="Times New Roman" w:cs="Times New Roman"/>
          <w:bCs/>
          <w:iCs/>
          <w:sz w:val="28"/>
          <w:szCs w:val="28"/>
        </w:rPr>
        <w:t>парламенте.</w:t>
      </w:r>
      <w:r w:rsidRPr="00CC40E1">
        <w:rPr>
          <w:rFonts w:ascii="Tahoma" w:hAnsi="Tahoma" w:cs="Tahoma"/>
          <w:bCs/>
          <w:iCs/>
          <w:sz w:val="28"/>
          <w:szCs w:val="28"/>
        </w:rPr>
        <w:t>﻿</w:t>
      </w:r>
      <w:proofErr w:type="gramEnd"/>
    </w:p>
    <w:p w:rsidR="00CC40E1" w:rsidRDefault="00CC40E1" w:rsidP="00CC40E1">
      <w:pPr>
        <w:spacing w:after="120" w:line="240" w:lineRule="auto"/>
        <w:contextualSpacing/>
        <w:jc w:val="both"/>
        <w:rPr>
          <w:rFonts w:ascii="Times New Roman" w:hAnsi="Times New Roman" w:cs="Times New Roman"/>
          <w:bCs/>
          <w:iCs/>
          <w:sz w:val="28"/>
          <w:szCs w:val="28"/>
        </w:rPr>
      </w:pPr>
    </w:p>
    <w:p w:rsidR="00A217D1" w:rsidRDefault="00A217D1" w:rsidP="00CC40E1">
      <w:pPr>
        <w:spacing w:after="120" w:line="240" w:lineRule="auto"/>
        <w:contextualSpacing/>
        <w:jc w:val="both"/>
        <w:rPr>
          <w:rFonts w:ascii="Times New Roman" w:hAnsi="Times New Roman" w:cs="Times New Roman"/>
          <w:bCs/>
          <w:iCs/>
          <w:sz w:val="28"/>
          <w:szCs w:val="28"/>
        </w:rPr>
      </w:pPr>
    </w:p>
    <w:p w:rsidR="00A217D1" w:rsidRPr="00CC40E1" w:rsidRDefault="00A217D1" w:rsidP="00CC40E1">
      <w:pPr>
        <w:spacing w:after="120" w:line="240" w:lineRule="auto"/>
        <w:contextualSpacing/>
        <w:jc w:val="both"/>
        <w:rPr>
          <w:rFonts w:ascii="Times New Roman" w:hAnsi="Times New Roman" w:cs="Times New Roman"/>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lastRenderedPageBreak/>
        <w:t xml:space="preserve">В Оренбурге улицу, которую на прошлой неделе открывал </w:t>
      </w:r>
      <w:proofErr w:type="spellStart"/>
      <w:r w:rsidRPr="00CC40E1">
        <w:rPr>
          <w:rFonts w:ascii="Times New Roman" w:hAnsi="Times New Roman" w:cs="Times New Roman"/>
          <w:b/>
          <w:bCs/>
          <w:iCs/>
          <w:sz w:val="28"/>
          <w:szCs w:val="28"/>
        </w:rPr>
        <w:t>Паслер</w:t>
      </w:r>
      <w:proofErr w:type="spellEnd"/>
      <w:r w:rsidRPr="00CC40E1">
        <w:rPr>
          <w:rFonts w:ascii="Times New Roman" w:hAnsi="Times New Roman" w:cs="Times New Roman"/>
          <w:b/>
          <w:bCs/>
          <w:iCs/>
          <w:sz w:val="28"/>
          <w:szCs w:val="28"/>
        </w:rPr>
        <w:t>, уже ремонтируют</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38" w:history="1">
        <w:r w:rsidRPr="00CC40E1">
          <w:rPr>
            <w:rStyle w:val="a3"/>
            <w:rFonts w:ascii="Times New Roman" w:hAnsi="Times New Roman" w:cs="Times New Roman"/>
            <w:bCs/>
            <w:iCs/>
            <w:sz w:val="28"/>
            <w:szCs w:val="28"/>
          </w:rPr>
          <w:t>https://eanews.ru/news/yevgeniya-chernova-yest-novost-podelites-messendzhery-yean-dlya-tsennoy-informatsii-7-922-143-47-42_29-11-2021</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В Оренбурге на улице Володарского провели первый ремонт обновленного покрытия. Подрядчик привел в порядок асфальт после того, как на нем были выявлены участки с осыпающимся асфальтом. Об этом сообщает пресс-служба администрации города.</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ahoma" w:hAnsi="Tahoma" w:cs="Tahoma"/>
          <w:bCs/>
          <w:iCs/>
          <w:sz w:val="28"/>
          <w:szCs w:val="28"/>
        </w:rPr>
        <w:t>﻿﻿﻿﻿</w:t>
      </w:r>
      <w:r w:rsidRPr="00CC40E1">
        <w:rPr>
          <w:rFonts w:ascii="Times New Roman" w:hAnsi="Times New Roman" w:cs="Times New Roman"/>
          <w:bCs/>
          <w:iCs/>
          <w:sz w:val="28"/>
          <w:szCs w:val="28"/>
        </w:rPr>
        <w:t xml:space="preserve">По информации управления капитального строительства и дорожного хозяйства, «при осмотре ул. Володарского было выявлено </w:t>
      </w:r>
      <w:proofErr w:type="spellStart"/>
      <w:r w:rsidRPr="00CC40E1">
        <w:rPr>
          <w:rFonts w:ascii="Times New Roman" w:hAnsi="Times New Roman" w:cs="Times New Roman"/>
          <w:bCs/>
          <w:iCs/>
          <w:sz w:val="28"/>
          <w:szCs w:val="28"/>
        </w:rPr>
        <w:t>выкрашивание</w:t>
      </w:r>
      <w:proofErr w:type="spellEnd"/>
      <w:r w:rsidRPr="00CC40E1">
        <w:rPr>
          <w:rFonts w:ascii="Times New Roman" w:hAnsi="Times New Roman" w:cs="Times New Roman"/>
          <w:bCs/>
          <w:iCs/>
          <w:sz w:val="28"/>
          <w:szCs w:val="28"/>
        </w:rPr>
        <w:t xml:space="preserve"> асфальтобетонного покрытия в месте примыкания ул. Володарского к ул. Комсомольской</w:t>
      </w:r>
      <w:proofErr w:type="gramStart"/>
      <w:r w:rsidRPr="00CC40E1">
        <w:rPr>
          <w:rFonts w:ascii="Times New Roman" w:hAnsi="Times New Roman" w:cs="Times New Roman"/>
          <w:bCs/>
          <w:iCs/>
          <w:sz w:val="28"/>
          <w:szCs w:val="28"/>
        </w:rPr>
        <w:t>».</w:t>
      </w:r>
      <w:r w:rsidRPr="00CC40E1">
        <w:rPr>
          <w:rFonts w:ascii="Tahoma" w:hAnsi="Tahoma" w:cs="Tahoma"/>
          <w:bCs/>
          <w:iCs/>
          <w:sz w:val="28"/>
          <w:szCs w:val="28"/>
        </w:rPr>
        <w:t>﻿</w:t>
      </w:r>
      <w:proofErr w:type="gramEnd"/>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Чтобы устранить недочеты подрядчик провел фрезеровку этого участка и уложил на него новый слой асфальтобетона. По сути это первый ремонт обновленной улицы, с момента открытия которой не прошло и недели.</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Суд вернул мэра челябинского города на работу</w:t>
      </w:r>
      <w:r w:rsidRPr="00CC40E1">
        <w:rPr>
          <w:rFonts w:ascii="Times New Roman" w:hAnsi="Times New Roman" w:cs="Times New Roman"/>
          <w:b/>
          <w:bCs/>
          <w:iCs/>
          <w:sz w:val="28"/>
          <w:szCs w:val="28"/>
        </w:rPr>
        <w:br/>
      </w:r>
      <w:hyperlink r:id="rId39" w:history="1">
        <w:r w:rsidRPr="00CC40E1">
          <w:rPr>
            <w:rStyle w:val="a3"/>
            <w:rFonts w:ascii="Times New Roman" w:hAnsi="Times New Roman" w:cs="Times New Roman"/>
            <w:bCs/>
            <w:iCs/>
            <w:sz w:val="28"/>
            <w:szCs w:val="28"/>
          </w:rPr>
          <w:t>https://ura.news/news/1052519727</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proofErr w:type="spellStart"/>
      <w:r w:rsidRPr="00CC40E1">
        <w:rPr>
          <w:rFonts w:ascii="Times New Roman" w:hAnsi="Times New Roman" w:cs="Times New Roman"/>
          <w:bCs/>
          <w:iCs/>
          <w:sz w:val="28"/>
          <w:szCs w:val="28"/>
        </w:rPr>
        <w:t>Каслинский</w:t>
      </w:r>
      <w:proofErr w:type="spellEnd"/>
      <w:r w:rsidRPr="00CC40E1">
        <w:rPr>
          <w:rFonts w:ascii="Times New Roman" w:hAnsi="Times New Roman" w:cs="Times New Roman"/>
          <w:bCs/>
          <w:iCs/>
          <w:sz w:val="28"/>
          <w:szCs w:val="28"/>
        </w:rPr>
        <w:t xml:space="preserve"> городской суд (Челябинская область) удовлетворил иск мэра города Екатерины Васениной, которая добивалась отмены решения о неуде за свою работу. Как сообщили URA.RU в мэрии </w:t>
      </w:r>
      <w:proofErr w:type="spellStart"/>
      <w:r w:rsidRPr="00CC40E1">
        <w:rPr>
          <w:rFonts w:ascii="Times New Roman" w:hAnsi="Times New Roman" w:cs="Times New Roman"/>
          <w:bCs/>
          <w:iCs/>
          <w:sz w:val="28"/>
          <w:szCs w:val="28"/>
        </w:rPr>
        <w:t>Каслей</w:t>
      </w:r>
      <w:proofErr w:type="spellEnd"/>
      <w:r w:rsidRPr="00CC40E1">
        <w:rPr>
          <w:rFonts w:ascii="Times New Roman" w:hAnsi="Times New Roman" w:cs="Times New Roman"/>
          <w:bCs/>
          <w:iCs/>
          <w:sz w:val="28"/>
          <w:szCs w:val="28"/>
        </w:rPr>
        <w:t>, Васенина смогла доказать в суде, что решение было принято с формальным нарушением регламента.</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«Пока есть только решение суда. Резолютивной части мы еще не видели», — сообщили URA.RU в собрании депутатов </w:t>
      </w:r>
      <w:proofErr w:type="spellStart"/>
      <w:r w:rsidRPr="00CC40E1">
        <w:rPr>
          <w:rFonts w:ascii="Times New Roman" w:hAnsi="Times New Roman" w:cs="Times New Roman"/>
          <w:bCs/>
          <w:iCs/>
          <w:sz w:val="28"/>
          <w:szCs w:val="28"/>
        </w:rPr>
        <w:t>Каслей</w:t>
      </w:r>
      <w:proofErr w:type="spellEnd"/>
      <w:r w:rsidRPr="00CC40E1">
        <w:rPr>
          <w:rFonts w:ascii="Times New Roman" w:hAnsi="Times New Roman" w:cs="Times New Roman"/>
          <w:bCs/>
          <w:iCs/>
          <w:sz w:val="28"/>
          <w:szCs w:val="28"/>
        </w:rPr>
        <w:t>.</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Ранее Васенину уже пытались отстранить от работы. Собрание депутатов </w:t>
      </w:r>
      <w:proofErr w:type="spellStart"/>
      <w:r w:rsidRPr="00CC40E1">
        <w:rPr>
          <w:rFonts w:ascii="Times New Roman" w:hAnsi="Times New Roman" w:cs="Times New Roman"/>
          <w:bCs/>
          <w:iCs/>
          <w:sz w:val="28"/>
          <w:szCs w:val="28"/>
        </w:rPr>
        <w:t>Каслей</w:t>
      </w:r>
      <w:proofErr w:type="spellEnd"/>
      <w:r w:rsidRPr="00CC40E1">
        <w:rPr>
          <w:rFonts w:ascii="Times New Roman" w:hAnsi="Times New Roman" w:cs="Times New Roman"/>
          <w:bCs/>
          <w:iCs/>
          <w:sz w:val="28"/>
          <w:szCs w:val="28"/>
        </w:rPr>
        <w:t xml:space="preserve"> дважды признавало ее работу неудовлетворительной, что автоматически означало ее отставку. Однако, второй «неуд», как и третий, она успешно оспорила в суде.</w:t>
      </w: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bookmarkStart w:id="0" w:name="_GoBack"/>
      <w:bookmarkEnd w:id="0"/>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Мэрию в ХМАО обвинили в игнорировании поручения губернатора</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40" w:history="1">
        <w:r w:rsidRPr="00CC40E1">
          <w:rPr>
            <w:rStyle w:val="a3"/>
            <w:rFonts w:ascii="Times New Roman" w:hAnsi="Times New Roman" w:cs="Times New Roman"/>
            <w:bCs/>
            <w:iCs/>
            <w:sz w:val="28"/>
            <w:szCs w:val="28"/>
          </w:rPr>
          <w:t>https://ura.news/news/1052519755</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В Ханты-Мансийске семья погорельцев с восемью детьми в течение пяти лет пытается получить квартиру по льготе. По словам члена семьи, к администрации города дважды обращалась губернатор ХМАО Наталья Комарова, однако вопрос так и не удалось полностью разрешить. Об этом URA.RU рассказал глава семьи Дмитрий </w:t>
      </w:r>
      <w:proofErr w:type="spellStart"/>
      <w:r w:rsidRPr="00CC40E1">
        <w:rPr>
          <w:rFonts w:ascii="Times New Roman" w:hAnsi="Times New Roman" w:cs="Times New Roman"/>
          <w:bCs/>
          <w:iCs/>
          <w:sz w:val="28"/>
          <w:szCs w:val="28"/>
        </w:rPr>
        <w:t>Актаев</w:t>
      </w:r>
      <w:proofErr w:type="spellEnd"/>
      <w:r w:rsidRPr="00CC40E1">
        <w:rPr>
          <w:rFonts w:ascii="Times New Roman" w:hAnsi="Times New Roman" w:cs="Times New Roman"/>
          <w:bCs/>
          <w:iCs/>
          <w:sz w:val="28"/>
          <w:szCs w:val="28"/>
        </w:rPr>
        <w:t>.</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«Еще в 2015 году у нас сгорел дом. Какое-то время мы ожидали жилье, но не могли его получить. После личной встречи с губернатором ХМАО Натальей Комаровой нашли временную квартиру, ее площадь составляла 39 кв. метров. Тогда мы уже ждали еще одного ребенка, и глава региона поручила до рождения найти квартиру большей площади. Однако та, которую нам позже предложили, была меньше, чем мы по закону могли рассчитывать», — сказал </w:t>
      </w:r>
      <w:proofErr w:type="spellStart"/>
      <w:r w:rsidRPr="00CC40E1">
        <w:rPr>
          <w:rFonts w:ascii="Times New Roman" w:hAnsi="Times New Roman" w:cs="Times New Roman"/>
          <w:bCs/>
          <w:iCs/>
          <w:sz w:val="28"/>
          <w:szCs w:val="28"/>
        </w:rPr>
        <w:t>Актаев</w:t>
      </w:r>
      <w:proofErr w:type="spellEnd"/>
      <w:r w:rsidRPr="00CC40E1">
        <w:rPr>
          <w:rFonts w:ascii="Times New Roman" w:hAnsi="Times New Roman" w:cs="Times New Roman"/>
          <w:bCs/>
          <w:iCs/>
          <w:sz w:val="28"/>
          <w:szCs w:val="28"/>
        </w:rPr>
        <w:t>.</w:t>
      </w: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lastRenderedPageBreak/>
        <w:t xml:space="preserve">В </w:t>
      </w:r>
      <w:proofErr w:type="spellStart"/>
      <w:r w:rsidRPr="00CC40E1">
        <w:rPr>
          <w:rFonts w:ascii="Times New Roman" w:hAnsi="Times New Roman" w:cs="Times New Roman"/>
          <w:b/>
          <w:bCs/>
          <w:iCs/>
          <w:sz w:val="28"/>
          <w:szCs w:val="28"/>
        </w:rPr>
        <w:t>Асекеевском</w:t>
      </w:r>
      <w:proofErr w:type="spellEnd"/>
      <w:r w:rsidRPr="00CC40E1">
        <w:rPr>
          <w:rFonts w:ascii="Times New Roman" w:hAnsi="Times New Roman" w:cs="Times New Roman"/>
          <w:b/>
          <w:bCs/>
          <w:iCs/>
          <w:sz w:val="28"/>
          <w:szCs w:val="28"/>
        </w:rPr>
        <w:t xml:space="preserve"> районе администрацию сельсовета обязали создать маневренный жилищный фонд</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41" w:history="1">
        <w:r w:rsidRPr="00CC40E1">
          <w:rPr>
            <w:rStyle w:val="a3"/>
            <w:rFonts w:ascii="Times New Roman" w:hAnsi="Times New Roman" w:cs="Times New Roman"/>
            <w:bCs/>
            <w:iCs/>
            <w:sz w:val="28"/>
            <w:szCs w:val="28"/>
          </w:rPr>
          <w:t>https://ria56.ru/posts/v-asekeevskom-rajone-administraciyu-selsoveta-obyazali-sozdat-manevrennyj-zhilishhnyj-fond.htm?utm_source=yxnews&amp;utm_medium=desktop</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 xml:space="preserve">Администрацию Рязановского сельсовета </w:t>
      </w:r>
      <w:proofErr w:type="spellStart"/>
      <w:r w:rsidRPr="00CC40E1">
        <w:rPr>
          <w:rFonts w:ascii="Times New Roman" w:hAnsi="Times New Roman" w:cs="Times New Roman"/>
          <w:bCs/>
          <w:iCs/>
          <w:sz w:val="28"/>
          <w:szCs w:val="28"/>
        </w:rPr>
        <w:t>Асекеевского</w:t>
      </w:r>
      <w:proofErr w:type="spellEnd"/>
      <w:r w:rsidRPr="00CC40E1">
        <w:rPr>
          <w:rFonts w:ascii="Times New Roman" w:hAnsi="Times New Roman" w:cs="Times New Roman"/>
          <w:bCs/>
          <w:iCs/>
          <w:sz w:val="28"/>
          <w:szCs w:val="28"/>
        </w:rPr>
        <w:t xml:space="preserve"> района обязали создать на территории своего муниципального образования маневренный жилищный фонд. Прокуратура провела проверку в сфере жилищных правоотношений и выявила нарушения. Выяснилось, что на территории указанного поселения отсутствует маневренный жилищный фонд. Надзорное ведомство обратилось в суд. Прокурор требовал обязать администрацию сельсовета устранить данные нарушения. Обязанность по созданию маневренного жилищного фонда прямо предусмотрена законом и возложена на органы местного самоуправления. Поэтому исковые требования прокурора удовлетворили. Однако ответчик решение суда посчитал незаконным и подал апелляционную жалобу.</w:t>
      </w:r>
      <w:r w:rsidRPr="00CC40E1">
        <w:rPr>
          <w:rFonts w:ascii="Times New Roman" w:hAnsi="Times New Roman" w:cs="Times New Roman"/>
          <w:bCs/>
          <w:iCs/>
          <w:sz w:val="28"/>
          <w:szCs w:val="28"/>
        </w:rPr>
        <w:br/>
      </w:r>
    </w:p>
    <w:p w:rsidR="00CC40E1" w:rsidRPr="00CC40E1" w:rsidRDefault="00CC40E1" w:rsidP="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
          <w:bCs/>
          <w:iCs/>
          <w:sz w:val="28"/>
          <w:szCs w:val="28"/>
        </w:rPr>
        <w:t>В Перми прокуратура потребовала отреставрировать объект культурного наследия</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hyperlink r:id="rId42" w:history="1">
        <w:r w:rsidRPr="00CC40E1">
          <w:rPr>
            <w:rStyle w:val="a3"/>
            <w:rFonts w:ascii="Times New Roman" w:hAnsi="Times New Roman" w:cs="Times New Roman"/>
            <w:bCs/>
            <w:iCs/>
            <w:sz w:val="28"/>
            <w:szCs w:val="28"/>
          </w:rPr>
          <w:t>https://rifey.ru/news/list/id_107301</w:t>
        </w:r>
      </w:hyperlink>
      <w:r w:rsidRPr="00CC40E1">
        <w:rPr>
          <w:rFonts w:ascii="Times New Roman" w:hAnsi="Times New Roman" w:cs="Times New Roman"/>
          <w:bCs/>
          <w:iCs/>
          <w:sz w:val="28"/>
          <w:szCs w:val="28"/>
        </w:rPr>
        <w:t xml:space="preserve"> </w:t>
      </w:r>
    </w:p>
    <w:p w:rsidR="00CC40E1" w:rsidRPr="00CC40E1" w:rsidRDefault="00CC40E1" w:rsidP="00CC40E1">
      <w:pPr>
        <w:spacing w:after="120" w:line="240" w:lineRule="auto"/>
        <w:contextualSpacing/>
        <w:jc w:val="both"/>
        <w:rPr>
          <w:rFonts w:ascii="Times New Roman" w:hAnsi="Times New Roman" w:cs="Times New Roman"/>
          <w:bCs/>
          <w:iCs/>
          <w:sz w:val="28"/>
          <w:szCs w:val="28"/>
        </w:rPr>
      </w:pPr>
      <w:r w:rsidRPr="00CC40E1">
        <w:rPr>
          <w:rFonts w:ascii="Times New Roman" w:hAnsi="Times New Roman" w:cs="Times New Roman"/>
          <w:bCs/>
          <w:iCs/>
          <w:sz w:val="28"/>
          <w:szCs w:val="28"/>
        </w:rPr>
        <w:t>В Перми прокуратура через суд обязала собственника объекта культурного наследия принять меры к реставрации здания. Речь идет о памятнике, расположенном на улице 1905 года, 4 в Мотовилихинском районе города. Здания является объектом культурного наследия регионального значения – ансамбль «Магазин купца Тимкина».</w:t>
      </w:r>
    </w:p>
    <w:p w:rsidR="005B567C" w:rsidRPr="008B125F" w:rsidRDefault="00CC40E1">
      <w:pPr>
        <w:spacing w:after="120" w:line="240" w:lineRule="auto"/>
        <w:contextualSpacing/>
        <w:jc w:val="both"/>
        <w:rPr>
          <w:rFonts w:ascii="Times New Roman" w:hAnsi="Times New Roman" w:cs="Times New Roman"/>
          <w:b/>
          <w:bCs/>
          <w:iCs/>
          <w:sz w:val="28"/>
          <w:szCs w:val="28"/>
        </w:rPr>
      </w:pPr>
      <w:r w:rsidRPr="00CC40E1">
        <w:rPr>
          <w:rFonts w:ascii="Times New Roman" w:hAnsi="Times New Roman" w:cs="Times New Roman"/>
          <w:bCs/>
          <w:iCs/>
          <w:sz w:val="28"/>
          <w:szCs w:val="28"/>
        </w:rPr>
        <w:t>Как рассказали в краевой прокуратуре, владельцами данного объекта, в том числе департаментом имущественных отношений администрации Перми, ремонтно-реставрационные работы не выполнялись. На фасаде памятника культуры размещены различные надписи, наклеены рекламные листовки, а также отсутствует информационная надпись об объекте. По результатам проверки прокурор направил в суд исковое заявление с требованием обязать собственника здания устранить выявленные нарушения. Свердловский районный суд Перми удовлетворил требования прокурора в полном объеме.</w:t>
      </w:r>
    </w:p>
    <w:sectPr w:rsidR="005B567C" w:rsidRPr="008B125F" w:rsidSect="00CB224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4FA"/>
    <w:multiLevelType w:val="multilevel"/>
    <w:tmpl w:val="49B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0FD4"/>
    <w:multiLevelType w:val="multilevel"/>
    <w:tmpl w:val="B7C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C5C48"/>
    <w:multiLevelType w:val="multilevel"/>
    <w:tmpl w:val="0C5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25BFF"/>
    <w:multiLevelType w:val="multilevel"/>
    <w:tmpl w:val="27F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A5A0F"/>
    <w:multiLevelType w:val="multilevel"/>
    <w:tmpl w:val="843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913CD"/>
    <w:multiLevelType w:val="multilevel"/>
    <w:tmpl w:val="920A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619D8"/>
    <w:multiLevelType w:val="multilevel"/>
    <w:tmpl w:val="351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220DD"/>
    <w:multiLevelType w:val="multilevel"/>
    <w:tmpl w:val="D7D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D1D63"/>
    <w:multiLevelType w:val="multilevel"/>
    <w:tmpl w:val="28FA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53156"/>
    <w:multiLevelType w:val="multilevel"/>
    <w:tmpl w:val="F18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B42C3"/>
    <w:multiLevelType w:val="multilevel"/>
    <w:tmpl w:val="DDF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A3A53"/>
    <w:multiLevelType w:val="multilevel"/>
    <w:tmpl w:val="7E5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F49FA"/>
    <w:multiLevelType w:val="multilevel"/>
    <w:tmpl w:val="6370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97379C"/>
    <w:multiLevelType w:val="multilevel"/>
    <w:tmpl w:val="128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0A021B"/>
    <w:multiLevelType w:val="multilevel"/>
    <w:tmpl w:val="EB92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31419F"/>
    <w:multiLevelType w:val="multilevel"/>
    <w:tmpl w:val="538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D044A"/>
    <w:multiLevelType w:val="multilevel"/>
    <w:tmpl w:val="5C4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52213"/>
    <w:multiLevelType w:val="multilevel"/>
    <w:tmpl w:val="B43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71842"/>
    <w:multiLevelType w:val="multilevel"/>
    <w:tmpl w:val="AF3A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70060"/>
    <w:multiLevelType w:val="multilevel"/>
    <w:tmpl w:val="39EA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FE18E6"/>
    <w:multiLevelType w:val="multilevel"/>
    <w:tmpl w:val="A84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13E88"/>
    <w:multiLevelType w:val="multilevel"/>
    <w:tmpl w:val="6B4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46EDB"/>
    <w:multiLevelType w:val="multilevel"/>
    <w:tmpl w:val="3BA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23761"/>
    <w:multiLevelType w:val="multilevel"/>
    <w:tmpl w:val="949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C3A8A"/>
    <w:multiLevelType w:val="multilevel"/>
    <w:tmpl w:val="12D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D50DE"/>
    <w:multiLevelType w:val="multilevel"/>
    <w:tmpl w:val="4498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8B5814"/>
    <w:multiLevelType w:val="multilevel"/>
    <w:tmpl w:val="6C9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B1D7F"/>
    <w:multiLevelType w:val="multilevel"/>
    <w:tmpl w:val="98C2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B56B95"/>
    <w:multiLevelType w:val="multilevel"/>
    <w:tmpl w:val="F438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9D1D2C"/>
    <w:multiLevelType w:val="multilevel"/>
    <w:tmpl w:val="D4C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573B23"/>
    <w:multiLevelType w:val="multilevel"/>
    <w:tmpl w:val="D61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7239E9"/>
    <w:multiLevelType w:val="multilevel"/>
    <w:tmpl w:val="B1B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610018"/>
    <w:multiLevelType w:val="multilevel"/>
    <w:tmpl w:val="6CA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5D3E24"/>
    <w:multiLevelType w:val="multilevel"/>
    <w:tmpl w:val="488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70C51"/>
    <w:multiLevelType w:val="multilevel"/>
    <w:tmpl w:val="4F3A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6D514D"/>
    <w:multiLevelType w:val="multilevel"/>
    <w:tmpl w:val="8E389E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63BA1640"/>
    <w:multiLevelType w:val="multilevel"/>
    <w:tmpl w:val="7EE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710E5D"/>
    <w:multiLevelType w:val="multilevel"/>
    <w:tmpl w:val="772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410CC"/>
    <w:multiLevelType w:val="multilevel"/>
    <w:tmpl w:val="4AA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4436D"/>
    <w:multiLevelType w:val="multilevel"/>
    <w:tmpl w:val="C80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A5A36"/>
    <w:multiLevelType w:val="multilevel"/>
    <w:tmpl w:val="201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D4194"/>
    <w:multiLevelType w:val="multilevel"/>
    <w:tmpl w:val="195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56920"/>
    <w:multiLevelType w:val="multilevel"/>
    <w:tmpl w:val="802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E35213"/>
    <w:multiLevelType w:val="multilevel"/>
    <w:tmpl w:val="EAB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D00D5"/>
    <w:multiLevelType w:val="multilevel"/>
    <w:tmpl w:val="163E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E6280"/>
    <w:multiLevelType w:val="multilevel"/>
    <w:tmpl w:val="4CC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0949E6"/>
    <w:multiLevelType w:val="multilevel"/>
    <w:tmpl w:val="957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4"/>
  </w:num>
  <w:num w:numId="4">
    <w:abstractNumId w:val="30"/>
  </w:num>
  <w:num w:numId="5">
    <w:abstractNumId w:val="5"/>
  </w:num>
  <w:num w:numId="6">
    <w:abstractNumId w:val="10"/>
  </w:num>
  <w:num w:numId="7">
    <w:abstractNumId w:val="21"/>
  </w:num>
  <w:num w:numId="8">
    <w:abstractNumId w:val="41"/>
  </w:num>
  <w:num w:numId="9">
    <w:abstractNumId w:val="43"/>
  </w:num>
  <w:num w:numId="10">
    <w:abstractNumId w:val="31"/>
  </w:num>
  <w:num w:numId="11">
    <w:abstractNumId w:val="45"/>
  </w:num>
  <w:num w:numId="12">
    <w:abstractNumId w:val="12"/>
  </w:num>
  <w:num w:numId="13">
    <w:abstractNumId w:val="25"/>
  </w:num>
  <w:num w:numId="14">
    <w:abstractNumId w:val="23"/>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6"/>
  </w:num>
  <w:num w:numId="17">
    <w:abstractNumId w:val="34"/>
  </w:num>
  <w:num w:numId="18">
    <w:abstractNumId w:val="35"/>
  </w:num>
  <w:num w:numId="19">
    <w:abstractNumId w:val="20"/>
  </w:num>
  <w:num w:numId="20">
    <w:abstractNumId w:val="11"/>
  </w:num>
  <w:num w:numId="21">
    <w:abstractNumId w:val="7"/>
  </w:num>
  <w:num w:numId="22">
    <w:abstractNumId w:val="27"/>
  </w:num>
  <w:num w:numId="23">
    <w:abstractNumId w:val="44"/>
  </w:num>
  <w:num w:numId="24">
    <w:abstractNumId w:val="2"/>
  </w:num>
  <w:num w:numId="25">
    <w:abstractNumId w:val="46"/>
  </w:num>
  <w:num w:numId="26">
    <w:abstractNumId w:val="38"/>
  </w:num>
  <w:num w:numId="27">
    <w:abstractNumId w:val="32"/>
  </w:num>
  <w:num w:numId="28">
    <w:abstractNumId w:val="26"/>
  </w:num>
  <w:num w:numId="29">
    <w:abstractNumId w:val="0"/>
  </w:num>
  <w:num w:numId="30">
    <w:abstractNumId w:val="39"/>
  </w:num>
  <w:num w:numId="31">
    <w:abstractNumId w:val="40"/>
  </w:num>
  <w:num w:numId="32">
    <w:abstractNumId w:val="15"/>
  </w:num>
  <w:num w:numId="33">
    <w:abstractNumId w:val="1"/>
  </w:num>
  <w:num w:numId="34">
    <w:abstractNumId w:val="37"/>
  </w:num>
  <w:num w:numId="35">
    <w:abstractNumId w:val="14"/>
  </w:num>
  <w:num w:numId="36">
    <w:abstractNumId w:val="6"/>
  </w:num>
  <w:num w:numId="37">
    <w:abstractNumId w:val="36"/>
  </w:num>
  <w:num w:numId="38">
    <w:abstractNumId w:val="33"/>
  </w:num>
  <w:num w:numId="39">
    <w:abstractNumId w:val="9"/>
  </w:num>
  <w:num w:numId="40">
    <w:abstractNumId w:val="4"/>
  </w:num>
  <w:num w:numId="41">
    <w:abstractNumId w:val="22"/>
  </w:num>
  <w:num w:numId="42">
    <w:abstractNumId w:val="3"/>
  </w:num>
  <w:num w:numId="43">
    <w:abstractNumId w:val="18"/>
  </w:num>
  <w:num w:numId="44">
    <w:abstractNumId w:val="13"/>
  </w:num>
  <w:num w:numId="45">
    <w:abstractNumId w:val="17"/>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1"/>
    <w:rsid w:val="00002360"/>
    <w:rsid w:val="000204C3"/>
    <w:rsid w:val="00022F1B"/>
    <w:rsid w:val="00042941"/>
    <w:rsid w:val="000455E3"/>
    <w:rsid w:val="0004608D"/>
    <w:rsid w:val="0004618B"/>
    <w:rsid w:val="0004750D"/>
    <w:rsid w:val="00067BA9"/>
    <w:rsid w:val="00072A26"/>
    <w:rsid w:val="00081106"/>
    <w:rsid w:val="000A3B32"/>
    <w:rsid w:val="000B3C91"/>
    <w:rsid w:val="000B6854"/>
    <w:rsid w:val="000C7F18"/>
    <w:rsid w:val="000E2774"/>
    <w:rsid w:val="000E3915"/>
    <w:rsid w:val="000E6BAD"/>
    <w:rsid w:val="000F2E4A"/>
    <w:rsid w:val="001061AE"/>
    <w:rsid w:val="0011079E"/>
    <w:rsid w:val="001126A4"/>
    <w:rsid w:val="00117F5C"/>
    <w:rsid w:val="001222CE"/>
    <w:rsid w:val="001235EB"/>
    <w:rsid w:val="00133EDB"/>
    <w:rsid w:val="00137CE6"/>
    <w:rsid w:val="001439AB"/>
    <w:rsid w:val="001504A3"/>
    <w:rsid w:val="0016670E"/>
    <w:rsid w:val="00172BD8"/>
    <w:rsid w:val="00180DAB"/>
    <w:rsid w:val="001926C6"/>
    <w:rsid w:val="001A6E11"/>
    <w:rsid w:val="001B15FE"/>
    <w:rsid w:val="001C0338"/>
    <w:rsid w:val="001D3A26"/>
    <w:rsid w:val="001E00A7"/>
    <w:rsid w:val="001E0E98"/>
    <w:rsid w:val="001F60D6"/>
    <w:rsid w:val="001F6693"/>
    <w:rsid w:val="00200A7F"/>
    <w:rsid w:val="002153CD"/>
    <w:rsid w:val="002251A6"/>
    <w:rsid w:val="00257AEF"/>
    <w:rsid w:val="0027057F"/>
    <w:rsid w:val="00270914"/>
    <w:rsid w:val="00271041"/>
    <w:rsid w:val="00274273"/>
    <w:rsid w:val="002848A6"/>
    <w:rsid w:val="002857F1"/>
    <w:rsid w:val="0029086E"/>
    <w:rsid w:val="002914F8"/>
    <w:rsid w:val="0029407C"/>
    <w:rsid w:val="002C547D"/>
    <w:rsid w:val="002D4E30"/>
    <w:rsid w:val="002F7AA9"/>
    <w:rsid w:val="00305694"/>
    <w:rsid w:val="003101BE"/>
    <w:rsid w:val="003102E6"/>
    <w:rsid w:val="00314C48"/>
    <w:rsid w:val="00315733"/>
    <w:rsid w:val="00315E07"/>
    <w:rsid w:val="003265C1"/>
    <w:rsid w:val="00351566"/>
    <w:rsid w:val="00362EC0"/>
    <w:rsid w:val="00364764"/>
    <w:rsid w:val="00370D20"/>
    <w:rsid w:val="00370E3F"/>
    <w:rsid w:val="0038199A"/>
    <w:rsid w:val="00392B0E"/>
    <w:rsid w:val="00396378"/>
    <w:rsid w:val="003A5985"/>
    <w:rsid w:val="003A6117"/>
    <w:rsid w:val="003D774A"/>
    <w:rsid w:val="003E116D"/>
    <w:rsid w:val="003E1716"/>
    <w:rsid w:val="003E4397"/>
    <w:rsid w:val="003E76F3"/>
    <w:rsid w:val="003F4709"/>
    <w:rsid w:val="00400030"/>
    <w:rsid w:val="00405640"/>
    <w:rsid w:val="004067E7"/>
    <w:rsid w:val="00425244"/>
    <w:rsid w:val="004428C6"/>
    <w:rsid w:val="0046233A"/>
    <w:rsid w:val="004743F3"/>
    <w:rsid w:val="00491D83"/>
    <w:rsid w:val="00491F93"/>
    <w:rsid w:val="00495858"/>
    <w:rsid w:val="004A5400"/>
    <w:rsid w:val="004A78A3"/>
    <w:rsid w:val="004C4832"/>
    <w:rsid w:val="004D04D8"/>
    <w:rsid w:val="004D620F"/>
    <w:rsid w:val="004D76AF"/>
    <w:rsid w:val="004F1807"/>
    <w:rsid w:val="005041C9"/>
    <w:rsid w:val="00505783"/>
    <w:rsid w:val="00512AAF"/>
    <w:rsid w:val="00525C51"/>
    <w:rsid w:val="005336D0"/>
    <w:rsid w:val="00552CE9"/>
    <w:rsid w:val="005538D7"/>
    <w:rsid w:val="00556D6E"/>
    <w:rsid w:val="005573D9"/>
    <w:rsid w:val="00566569"/>
    <w:rsid w:val="00570619"/>
    <w:rsid w:val="00573496"/>
    <w:rsid w:val="0057533B"/>
    <w:rsid w:val="005767F3"/>
    <w:rsid w:val="00583E20"/>
    <w:rsid w:val="005A0EF5"/>
    <w:rsid w:val="005B022E"/>
    <w:rsid w:val="005B567C"/>
    <w:rsid w:val="005B64E6"/>
    <w:rsid w:val="005C53AC"/>
    <w:rsid w:val="005D03EF"/>
    <w:rsid w:val="005D3C87"/>
    <w:rsid w:val="005E300C"/>
    <w:rsid w:val="005E6432"/>
    <w:rsid w:val="006120F6"/>
    <w:rsid w:val="006273BC"/>
    <w:rsid w:val="006416A8"/>
    <w:rsid w:val="0065189D"/>
    <w:rsid w:val="00662EAB"/>
    <w:rsid w:val="0066592D"/>
    <w:rsid w:val="00675265"/>
    <w:rsid w:val="00685CB8"/>
    <w:rsid w:val="006924F8"/>
    <w:rsid w:val="006944F9"/>
    <w:rsid w:val="00695E48"/>
    <w:rsid w:val="006971AA"/>
    <w:rsid w:val="006A1D03"/>
    <w:rsid w:val="006A37C3"/>
    <w:rsid w:val="006B6CA8"/>
    <w:rsid w:val="006C2170"/>
    <w:rsid w:val="006C2DDC"/>
    <w:rsid w:val="006D648D"/>
    <w:rsid w:val="006D7270"/>
    <w:rsid w:val="006E0354"/>
    <w:rsid w:val="006E43D2"/>
    <w:rsid w:val="006F2CAC"/>
    <w:rsid w:val="006F3D9A"/>
    <w:rsid w:val="00701531"/>
    <w:rsid w:val="00705F1F"/>
    <w:rsid w:val="00710E71"/>
    <w:rsid w:val="00721601"/>
    <w:rsid w:val="00725698"/>
    <w:rsid w:val="00737A74"/>
    <w:rsid w:val="00743254"/>
    <w:rsid w:val="00743BE9"/>
    <w:rsid w:val="00761421"/>
    <w:rsid w:val="00784609"/>
    <w:rsid w:val="007A2D83"/>
    <w:rsid w:val="007A4EBB"/>
    <w:rsid w:val="007B78B4"/>
    <w:rsid w:val="007C112B"/>
    <w:rsid w:val="007C1DD5"/>
    <w:rsid w:val="007D2582"/>
    <w:rsid w:val="007D5155"/>
    <w:rsid w:val="007E0EBC"/>
    <w:rsid w:val="007E5AC7"/>
    <w:rsid w:val="00804C20"/>
    <w:rsid w:val="008103F3"/>
    <w:rsid w:val="008112EB"/>
    <w:rsid w:val="00822BAD"/>
    <w:rsid w:val="00827912"/>
    <w:rsid w:val="008334C2"/>
    <w:rsid w:val="00834DDB"/>
    <w:rsid w:val="00846362"/>
    <w:rsid w:val="00850A4E"/>
    <w:rsid w:val="008528EE"/>
    <w:rsid w:val="00867C01"/>
    <w:rsid w:val="00874A37"/>
    <w:rsid w:val="008B125F"/>
    <w:rsid w:val="008D5EC7"/>
    <w:rsid w:val="008E04C7"/>
    <w:rsid w:val="008E64C7"/>
    <w:rsid w:val="008F5124"/>
    <w:rsid w:val="00900E50"/>
    <w:rsid w:val="00904902"/>
    <w:rsid w:val="00906EB9"/>
    <w:rsid w:val="009102E4"/>
    <w:rsid w:val="00913F3C"/>
    <w:rsid w:val="00915209"/>
    <w:rsid w:val="00920B08"/>
    <w:rsid w:val="00920F10"/>
    <w:rsid w:val="0093743D"/>
    <w:rsid w:val="00954949"/>
    <w:rsid w:val="0095791C"/>
    <w:rsid w:val="00972130"/>
    <w:rsid w:val="00976118"/>
    <w:rsid w:val="00986298"/>
    <w:rsid w:val="009916EC"/>
    <w:rsid w:val="00993EEB"/>
    <w:rsid w:val="0099799A"/>
    <w:rsid w:val="009C2D42"/>
    <w:rsid w:val="009F56F3"/>
    <w:rsid w:val="009F683A"/>
    <w:rsid w:val="00A05CE9"/>
    <w:rsid w:val="00A217D1"/>
    <w:rsid w:val="00A218A5"/>
    <w:rsid w:val="00A50870"/>
    <w:rsid w:val="00A5276A"/>
    <w:rsid w:val="00A534A2"/>
    <w:rsid w:val="00A859A3"/>
    <w:rsid w:val="00A906BA"/>
    <w:rsid w:val="00A96894"/>
    <w:rsid w:val="00AA3E70"/>
    <w:rsid w:val="00AB0BC5"/>
    <w:rsid w:val="00AB3838"/>
    <w:rsid w:val="00AB6662"/>
    <w:rsid w:val="00AC5608"/>
    <w:rsid w:val="00AE4054"/>
    <w:rsid w:val="00AE5AFF"/>
    <w:rsid w:val="00AF37BB"/>
    <w:rsid w:val="00AF69C6"/>
    <w:rsid w:val="00AF6EEF"/>
    <w:rsid w:val="00B07099"/>
    <w:rsid w:val="00B11CEB"/>
    <w:rsid w:val="00B167D6"/>
    <w:rsid w:val="00B17907"/>
    <w:rsid w:val="00B478B6"/>
    <w:rsid w:val="00B5107D"/>
    <w:rsid w:val="00B60809"/>
    <w:rsid w:val="00B626F2"/>
    <w:rsid w:val="00B92354"/>
    <w:rsid w:val="00B95551"/>
    <w:rsid w:val="00BA70C4"/>
    <w:rsid w:val="00BA73CD"/>
    <w:rsid w:val="00BB3E14"/>
    <w:rsid w:val="00BB4E56"/>
    <w:rsid w:val="00BB727F"/>
    <w:rsid w:val="00BC41B0"/>
    <w:rsid w:val="00BC4AE8"/>
    <w:rsid w:val="00BF107A"/>
    <w:rsid w:val="00BF2B7D"/>
    <w:rsid w:val="00BF4D86"/>
    <w:rsid w:val="00C027C5"/>
    <w:rsid w:val="00C058A8"/>
    <w:rsid w:val="00C07DDB"/>
    <w:rsid w:val="00C21CC1"/>
    <w:rsid w:val="00C255DF"/>
    <w:rsid w:val="00C3373C"/>
    <w:rsid w:val="00C4026A"/>
    <w:rsid w:val="00C42F9D"/>
    <w:rsid w:val="00C508A8"/>
    <w:rsid w:val="00C61EF7"/>
    <w:rsid w:val="00C67528"/>
    <w:rsid w:val="00C82FBD"/>
    <w:rsid w:val="00C85A22"/>
    <w:rsid w:val="00C906D0"/>
    <w:rsid w:val="00C9099C"/>
    <w:rsid w:val="00C90A9B"/>
    <w:rsid w:val="00CB2243"/>
    <w:rsid w:val="00CC1C93"/>
    <w:rsid w:val="00CC40E1"/>
    <w:rsid w:val="00CE6755"/>
    <w:rsid w:val="00D0148C"/>
    <w:rsid w:val="00D13D1F"/>
    <w:rsid w:val="00D14F45"/>
    <w:rsid w:val="00D3474B"/>
    <w:rsid w:val="00D35F71"/>
    <w:rsid w:val="00D44A1C"/>
    <w:rsid w:val="00D50442"/>
    <w:rsid w:val="00D5338F"/>
    <w:rsid w:val="00D541CD"/>
    <w:rsid w:val="00D639A5"/>
    <w:rsid w:val="00D72FAE"/>
    <w:rsid w:val="00DD1EC2"/>
    <w:rsid w:val="00DD6915"/>
    <w:rsid w:val="00DE1165"/>
    <w:rsid w:val="00DE1E21"/>
    <w:rsid w:val="00DE23BF"/>
    <w:rsid w:val="00E2031B"/>
    <w:rsid w:val="00E23F0D"/>
    <w:rsid w:val="00E274E3"/>
    <w:rsid w:val="00E436CC"/>
    <w:rsid w:val="00E63D3C"/>
    <w:rsid w:val="00E74F36"/>
    <w:rsid w:val="00E85512"/>
    <w:rsid w:val="00EB70DD"/>
    <w:rsid w:val="00EC4B7A"/>
    <w:rsid w:val="00ED47E3"/>
    <w:rsid w:val="00ED6323"/>
    <w:rsid w:val="00F10940"/>
    <w:rsid w:val="00F1449B"/>
    <w:rsid w:val="00F221BA"/>
    <w:rsid w:val="00F24643"/>
    <w:rsid w:val="00F31BB4"/>
    <w:rsid w:val="00F43FDB"/>
    <w:rsid w:val="00F500F6"/>
    <w:rsid w:val="00F52F0C"/>
    <w:rsid w:val="00F56597"/>
    <w:rsid w:val="00F56A4F"/>
    <w:rsid w:val="00F61AAE"/>
    <w:rsid w:val="00F81A87"/>
    <w:rsid w:val="00F85553"/>
    <w:rsid w:val="00F91236"/>
    <w:rsid w:val="00FB1890"/>
    <w:rsid w:val="00FD1042"/>
    <w:rsid w:val="00FD27A2"/>
    <w:rsid w:val="00FD3693"/>
    <w:rsid w:val="00FE1B5F"/>
    <w:rsid w:val="00FE3ECE"/>
    <w:rsid w:val="00FF167C"/>
    <w:rsid w:val="00FF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F724"/>
  <w15:docId w15:val="{ECFF29A9-6040-4AD9-BF7F-F372B01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C93"/>
  </w:style>
  <w:style w:type="paragraph" w:styleId="1">
    <w:name w:val="heading 1"/>
    <w:basedOn w:val="a"/>
    <w:next w:val="a"/>
    <w:link w:val="10"/>
    <w:uiPriority w:val="9"/>
    <w:qFormat/>
    <w:rsid w:val="0057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7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2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02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7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73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C01"/>
    <w:rPr>
      <w:color w:val="0000FF"/>
      <w:u w:val="single"/>
    </w:rPr>
  </w:style>
  <w:style w:type="character" w:styleId="a4">
    <w:name w:val="FollowedHyperlink"/>
    <w:basedOn w:val="a0"/>
    <w:uiPriority w:val="99"/>
    <w:semiHidden/>
    <w:unhideWhenUsed/>
    <w:rsid w:val="00D44A1C"/>
    <w:rPr>
      <w:color w:val="800080" w:themeColor="followedHyperlink"/>
      <w:u w:val="single"/>
    </w:rPr>
  </w:style>
  <w:style w:type="paragraph" w:styleId="a5">
    <w:name w:val="Normal (Web)"/>
    <w:basedOn w:val="a"/>
    <w:uiPriority w:val="99"/>
    <w:unhideWhenUsed/>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2">
    <w:name w:val="tab2"/>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44A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4A1C"/>
    <w:rPr>
      <w:rFonts w:ascii="Tahoma" w:hAnsi="Tahoma" w:cs="Tahoma"/>
      <w:sz w:val="16"/>
      <w:szCs w:val="16"/>
    </w:rPr>
  </w:style>
  <w:style w:type="character" w:styleId="a8">
    <w:name w:val="Strong"/>
    <w:basedOn w:val="a0"/>
    <w:uiPriority w:val="22"/>
    <w:qFormat/>
    <w:rsid w:val="00362EC0"/>
    <w:rPr>
      <w:b/>
      <w:bCs/>
    </w:rPr>
  </w:style>
  <w:style w:type="character" w:styleId="a9">
    <w:name w:val="Emphasis"/>
    <w:basedOn w:val="a0"/>
    <w:uiPriority w:val="20"/>
    <w:qFormat/>
    <w:rsid w:val="00362EC0"/>
    <w:rPr>
      <w:i/>
      <w:iCs/>
    </w:rPr>
  </w:style>
  <w:style w:type="character" w:customStyle="1" w:styleId="30">
    <w:name w:val="Заголовок 3 Знак"/>
    <w:basedOn w:val="a0"/>
    <w:link w:val="3"/>
    <w:uiPriority w:val="9"/>
    <w:rsid w:val="00362EC0"/>
    <w:rPr>
      <w:rFonts w:ascii="Times New Roman" w:eastAsia="Times New Roman" w:hAnsi="Times New Roman" w:cs="Times New Roman"/>
      <w:b/>
      <w:bCs/>
      <w:sz w:val="27"/>
      <w:szCs w:val="27"/>
      <w:lang w:eastAsia="ru-RU"/>
    </w:rPr>
  </w:style>
  <w:style w:type="paragraph" w:customStyle="1" w:styleId="tajustify">
    <w:name w:val="ta_justify"/>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text">
    <w:name w:val="text-style-text"/>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4A5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57533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7533B"/>
    <w:rPr>
      <w:rFonts w:asciiTheme="majorHAnsi" w:eastAsiaTheme="majorEastAsia" w:hAnsiTheme="majorHAnsi" w:cstheme="majorBidi"/>
      <w:b/>
      <w:bCs/>
      <w:color w:val="365F91" w:themeColor="accent1" w:themeShade="BF"/>
      <w:sz w:val="28"/>
      <w:szCs w:val="28"/>
    </w:rPr>
  </w:style>
  <w:style w:type="paragraph" w:customStyle="1" w:styleId="aplr">
    <w:name w:val="aplr"/>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533B"/>
  </w:style>
  <w:style w:type="paragraph" w:customStyle="1" w:styleId="paragraph">
    <w:name w:val="paragraph"/>
    <w:basedOn w:val="a"/>
    <w:rsid w:val="0057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57533B"/>
  </w:style>
  <w:style w:type="paragraph" w:customStyle="1" w:styleId="doclink">
    <w:name w:val="doc_link"/>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intro">
    <w:name w:val="b-article__intro"/>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900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573D9"/>
    <w:rPr>
      <w:rFonts w:asciiTheme="majorHAnsi" w:eastAsiaTheme="majorEastAsia" w:hAnsiTheme="majorHAnsi" w:cstheme="majorBidi"/>
      <w:i/>
      <w:iCs/>
      <w:color w:val="243F60" w:themeColor="accent1" w:themeShade="7F"/>
    </w:rPr>
  </w:style>
  <w:style w:type="paragraph" w:customStyle="1" w:styleId="accent">
    <w:name w:val="accent"/>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42-counter">
    <w:name w:val="share42-counter"/>
    <w:basedOn w:val="a0"/>
    <w:rsid w:val="005573D9"/>
  </w:style>
  <w:style w:type="character" w:customStyle="1" w:styleId="ts-direct-speech">
    <w:name w:val="ts-direct-speech"/>
    <w:basedOn w:val="a0"/>
    <w:rsid w:val="005573D9"/>
  </w:style>
  <w:style w:type="character" w:customStyle="1" w:styleId="20">
    <w:name w:val="Заголовок 2 Знак"/>
    <w:basedOn w:val="a0"/>
    <w:link w:val="2"/>
    <w:uiPriority w:val="9"/>
    <w:rsid w:val="005573D9"/>
    <w:rPr>
      <w:rFonts w:asciiTheme="majorHAnsi" w:eastAsiaTheme="majorEastAsia" w:hAnsiTheme="majorHAnsi" w:cstheme="majorBidi"/>
      <w:b/>
      <w:bCs/>
      <w:color w:val="4F81BD" w:themeColor="accent1"/>
      <w:sz w:val="26"/>
      <w:szCs w:val="26"/>
    </w:rPr>
  </w:style>
  <w:style w:type="paragraph" w:customStyle="1" w:styleId="citata">
    <w:name w:val="citata"/>
    <w:basedOn w:val="a"/>
    <w:rsid w:val="00557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5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3D9"/>
    <w:rPr>
      <w:rFonts w:ascii="Courier New" w:eastAsia="Times New Roman" w:hAnsi="Courier New" w:cs="Courier New"/>
      <w:sz w:val="20"/>
      <w:szCs w:val="20"/>
      <w:lang w:eastAsia="ru-RU"/>
    </w:rPr>
  </w:style>
  <w:style w:type="paragraph" w:customStyle="1" w:styleId="standard">
    <w:name w:val="standard"/>
    <w:basedOn w:val="a"/>
    <w:rsid w:val="00C90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84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F81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2153CD"/>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paragraph" w:customStyle="1" w:styleId="articlesubtitle">
    <w:name w:val="article__subtitle"/>
    <w:basedOn w:val="a"/>
    <w:rsid w:val="0066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11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2">
    <w:name w:val="quote-text2"/>
    <w:basedOn w:val="a0"/>
    <w:rsid w:val="00117F5C"/>
  </w:style>
  <w:style w:type="character" w:customStyle="1" w:styleId="quote-source2">
    <w:name w:val="quote-source2"/>
    <w:basedOn w:val="a0"/>
    <w:rsid w:val="00117F5C"/>
  </w:style>
  <w:style w:type="character" w:customStyle="1" w:styleId="quote-link2">
    <w:name w:val="quote-link2"/>
    <w:basedOn w:val="a0"/>
    <w:rsid w:val="00117F5C"/>
  </w:style>
  <w:style w:type="paragraph" w:customStyle="1" w:styleId="first-latter-2-line">
    <w:name w:val="first-latter-2-line"/>
    <w:basedOn w:val="a"/>
    <w:rsid w:val="0031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612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C42F9D"/>
  </w:style>
  <w:style w:type="character" w:customStyle="1" w:styleId="createdate">
    <w:name w:val="createdate"/>
    <w:basedOn w:val="a0"/>
    <w:rsid w:val="00C42F9D"/>
  </w:style>
  <w:style w:type="character" w:customStyle="1" w:styleId="40">
    <w:name w:val="Заголовок 4 Знак"/>
    <w:basedOn w:val="a0"/>
    <w:link w:val="4"/>
    <w:uiPriority w:val="9"/>
    <w:semiHidden/>
    <w:rsid w:val="005B022E"/>
    <w:rPr>
      <w:rFonts w:asciiTheme="majorHAnsi" w:eastAsiaTheme="majorEastAsia" w:hAnsiTheme="majorHAnsi" w:cstheme="majorBidi"/>
      <w:i/>
      <w:iCs/>
      <w:color w:val="365F91" w:themeColor="accent1" w:themeShade="BF"/>
    </w:rPr>
  </w:style>
  <w:style w:type="character" w:customStyle="1" w:styleId="b-articleitem">
    <w:name w:val="b-article__item"/>
    <w:basedOn w:val="a0"/>
    <w:rsid w:val="005B022E"/>
  </w:style>
  <w:style w:type="character" w:customStyle="1" w:styleId="b-articleauthor">
    <w:name w:val="b-article__author"/>
    <w:basedOn w:val="a0"/>
    <w:rsid w:val="005B022E"/>
  </w:style>
  <w:style w:type="paragraph" w:customStyle="1" w:styleId="s2">
    <w:name w:val="s2"/>
    <w:basedOn w:val="a"/>
    <w:rsid w:val="005B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B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650">
      <w:bodyDiv w:val="1"/>
      <w:marLeft w:val="0"/>
      <w:marRight w:val="0"/>
      <w:marTop w:val="0"/>
      <w:marBottom w:val="0"/>
      <w:divBdr>
        <w:top w:val="none" w:sz="0" w:space="0" w:color="auto"/>
        <w:left w:val="none" w:sz="0" w:space="0" w:color="auto"/>
        <w:bottom w:val="none" w:sz="0" w:space="0" w:color="auto"/>
        <w:right w:val="none" w:sz="0" w:space="0" w:color="auto"/>
      </w:divBdr>
      <w:divsChild>
        <w:div w:id="258681542">
          <w:marLeft w:val="300"/>
          <w:marRight w:val="300"/>
          <w:marTop w:val="300"/>
          <w:marBottom w:val="300"/>
          <w:divBdr>
            <w:top w:val="none" w:sz="0" w:space="0" w:color="auto"/>
            <w:left w:val="none" w:sz="0" w:space="0" w:color="auto"/>
            <w:bottom w:val="none" w:sz="0" w:space="0" w:color="auto"/>
            <w:right w:val="none" w:sz="0" w:space="0" w:color="auto"/>
          </w:divBdr>
          <w:divsChild>
            <w:div w:id="1474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807">
      <w:bodyDiv w:val="1"/>
      <w:marLeft w:val="0"/>
      <w:marRight w:val="0"/>
      <w:marTop w:val="0"/>
      <w:marBottom w:val="0"/>
      <w:divBdr>
        <w:top w:val="none" w:sz="0" w:space="0" w:color="auto"/>
        <w:left w:val="none" w:sz="0" w:space="0" w:color="auto"/>
        <w:bottom w:val="none" w:sz="0" w:space="0" w:color="auto"/>
        <w:right w:val="none" w:sz="0" w:space="0" w:color="auto"/>
      </w:divBdr>
      <w:divsChild>
        <w:div w:id="474374391">
          <w:marLeft w:val="0"/>
          <w:marRight w:val="0"/>
          <w:marTop w:val="0"/>
          <w:marBottom w:val="225"/>
          <w:divBdr>
            <w:top w:val="none" w:sz="0" w:space="0" w:color="auto"/>
            <w:left w:val="none" w:sz="0" w:space="0" w:color="auto"/>
            <w:bottom w:val="none" w:sz="0" w:space="0" w:color="auto"/>
            <w:right w:val="none" w:sz="0" w:space="0" w:color="auto"/>
          </w:divBdr>
        </w:div>
      </w:divsChild>
    </w:div>
    <w:div w:id="59985483">
      <w:bodyDiv w:val="1"/>
      <w:marLeft w:val="0"/>
      <w:marRight w:val="0"/>
      <w:marTop w:val="0"/>
      <w:marBottom w:val="0"/>
      <w:divBdr>
        <w:top w:val="none" w:sz="0" w:space="0" w:color="auto"/>
        <w:left w:val="none" w:sz="0" w:space="0" w:color="auto"/>
        <w:bottom w:val="none" w:sz="0" w:space="0" w:color="auto"/>
        <w:right w:val="none" w:sz="0" w:space="0" w:color="auto"/>
      </w:divBdr>
    </w:div>
    <w:div w:id="64423733">
      <w:bodyDiv w:val="1"/>
      <w:marLeft w:val="0"/>
      <w:marRight w:val="0"/>
      <w:marTop w:val="0"/>
      <w:marBottom w:val="0"/>
      <w:divBdr>
        <w:top w:val="none" w:sz="0" w:space="0" w:color="auto"/>
        <w:left w:val="none" w:sz="0" w:space="0" w:color="auto"/>
        <w:bottom w:val="none" w:sz="0" w:space="0" w:color="auto"/>
        <w:right w:val="none" w:sz="0" w:space="0" w:color="auto"/>
      </w:divBdr>
    </w:div>
    <w:div w:id="78719916">
      <w:bodyDiv w:val="1"/>
      <w:marLeft w:val="0"/>
      <w:marRight w:val="0"/>
      <w:marTop w:val="0"/>
      <w:marBottom w:val="0"/>
      <w:divBdr>
        <w:top w:val="none" w:sz="0" w:space="0" w:color="auto"/>
        <w:left w:val="none" w:sz="0" w:space="0" w:color="auto"/>
        <w:bottom w:val="none" w:sz="0" w:space="0" w:color="auto"/>
        <w:right w:val="none" w:sz="0" w:space="0" w:color="auto"/>
      </w:divBdr>
    </w:div>
    <w:div w:id="403990967">
      <w:bodyDiv w:val="1"/>
      <w:marLeft w:val="0"/>
      <w:marRight w:val="0"/>
      <w:marTop w:val="0"/>
      <w:marBottom w:val="0"/>
      <w:divBdr>
        <w:top w:val="none" w:sz="0" w:space="0" w:color="auto"/>
        <w:left w:val="none" w:sz="0" w:space="0" w:color="auto"/>
        <w:bottom w:val="none" w:sz="0" w:space="0" w:color="auto"/>
        <w:right w:val="none" w:sz="0" w:space="0" w:color="auto"/>
      </w:divBdr>
    </w:div>
    <w:div w:id="431511332">
      <w:bodyDiv w:val="1"/>
      <w:marLeft w:val="0"/>
      <w:marRight w:val="0"/>
      <w:marTop w:val="0"/>
      <w:marBottom w:val="0"/>
      <w:divBdr>
        <w:top w:val="none" w:sz="0" w:space="0" w:color="auto"/>
        <w:left w:val="none" w:sz="0" w:space="0" w:color="auto"/>
        <w:bottom w:val="none" w:sz="0" w:space="0" w:color="auto"/>
        <w:right w:val="none" w:sz="0" w:space="0" w:color="auto"/>
      </w:divBdr>
    </w:div>
    <w:div w:id="590701376">
      <w:bodyDiv w:val="1"/>
      <w:marLeft w:val="0"/>
      <w:marRight w:val="0"/>
      <w:marTop w:val="0"/>
      <w:marBottom w:val="0"/>
      <w:divBdr>
        <w:top w:val="none" w:sz="0" w:space="0" w:color="auto"/>
        <w:left w:val="none" w:sz="0" w:space="0" w:color="auto"/>
        <w:bottom w:val="none" w:sz="0" w:space="0" w:color="auto"/>
        <w:right w:val="none" w:sz="0" w:space="0" w:color="auto"/>
      </w:divBdr>
    </w:div>
    <w:div w:id="607810936">
      <w:bodyDiv w:val="1"/>
      <w:marLeft w:val="0"/>
      <w:marRight w:val="0"/>
      <w:marTop w:val="0"/>
      <w:marBottom w:val="0"/>
      <w:divBdr>
        <w:top w:val="none" w:sz="0" w:space="0" w:color="auto"/>
        <w:left w:val="none" w:sz="0" w:space="0" w:color="auto"/>
        <w:bottom w:val="none" w:sz="0" w:space="0" w:color="auto"/>
        <w:right w:val="none" w:sz="0" w:space="0" w:color="auto"/>
      </w:divBdr>
      <w:divsChild>
        <w:div w:id="1908883341">
          <w:marLeft w:val="0"/>
          <w:marRight w:val="0"/>
          <w:marTop w:val="435"/>
          <w:marBottom w:val="0"/>
          <w:divBdr>
            <w:top w:val="none" w:sz="0" w:space="0" w:color="auto"/>
            <w:left w:val="none" w:sz="0" w:space="0" w:color="auto"/>
            <w:bottom w:val="none" w:sz="0" w:space="0" w:color="auto"/>
            <w:right w:val="none" w:sz="0" w:space="0" w:color="auto"/>
          </w:divBdr>
          <w:divsChild>
            <w:div w:id="2080053730">
              <w:marLeft w:val="0"/>
              <w:marRight w:val="0"/>
              <w:marTop w:val="9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450"/>
                  <w:divBdr>
                    <w:top w:val="none" w:sz="0" w:space="0" w:color="auto"/>
                    <w:left w:val="none" w:sz="0" w:space="0" w:color="auto"/>
                    <w:bottom w:val="single" w:sz="6" w:space="24" w:color="E9E9E9"/>
                    <w:right w:val="none" w:sz="0" w:space="31" w:color="auto"/>
                  </w:divBdr>
                </w:div>
                <w:div w:id="1531183274">
                  <w:marLeft w:val="0"/>
                  <w:marRight w:val="0"/>
                  <w:marTop w:val="0"/>
                  <w:marBottom w:val="420"/>
                  <w:divBdr>
                    <w:top w:val="none" w:sz="0" w:space="0" w:color="auto"/>
                    <w:left w:val="none" w:sz="0" w:space="0" w:color="auto"/>
                    <w:bottom w:val="single" w:sz="6" w:space="24" w:color="E9E9E9"/>
                    <w:right w:val="none" w:sz="0" w:space="31" w:color="auto"/>
                  </w:divBdr>
                </w:div>
              </w:divsChild>
            </w:div>
          </w:divsChild>
        </w:div>
      </w:divsChild>
    </w:div>
    <w:div w:id="645208836">
      <w:bodyDiv w:val="1"/>
      <w:marLeft w:val="0"/>
      <w:marRight w:val="0"/>
      <w:marTop w:val="0"/>
      <w:marBottom w:val="0"/>
      <w:divBdr>
        <w:top w:val="none" w:sz="0" w:space="0" w:color="auto"/>
        <w:left w:val="none" w:sz="0" w:space="0" w:color="auto"/>
        <w:bottom w:val="none" w:sz="0" w:space="0" w:color="auto"/>
        <w:right w:val="none" w:sz="0" w:space="0" w:color="auto"/>
      </w:divBdr>
      <w:divsChild>
        <w:div w:id="1821922101">
          <w:marLeft w:val="0"/>
          <w:marRight w:val="0"/>
          <w:marTop w:val="0"/>
          <w:marBottom w:val="375"/>
          <w:divBdr>
            <w:top w:val="none" w:sz="0" w:space="0" w:color="auto"/>
            <w:left w:val="none" w:sz="0" w:space="0" w:color="auto"/>
            <w:bottom w:val="none" w:sz="0" w:space="0" w:color="auto"/>
            <w:right w:val="none" w:sz="0" w:space="0" w:color="auto"/>
          </w:divBdr>
        </w:div>
        <w:div w:id="1329675299">
          <w:marLeft w:val="0"/>
          <w:marRight w:val="0"/>
          <w:marTop w:val="0"/>
          <w:marBottom w:val="0"/>
          <w:divBdr>
            <w:top w:val="none" w:sz="0" w:space="0" w:color="auto"/>
            <w:left w:val="none" w:sz="0" w:space="0" w:color="auto"/>
            <w:bottom w:val="none" w:sz="0" w:space="0" w:color="auto"/>
            <w:right w:val="none" w:sz="0" w:space="0" w:color="auto"/>
          </w:divBdr>
        </w:div>
      </w:divsChild>
    </w:div>
    <w:div w:id="686449726">
      <w:bodyDiv w:val="1"/>
      <w:marLeft w:val="0"/>
      <w:marRight w:val="0"/>
      <w:marTop w:val="0"/>
      <w:marBottom w:val="0"/>
      <w:divBdr>
        <w:top w:val="none" w:sz="0" w:space="0" w:color="auto"/>
        <w:left w:val="none" w:sz="0" w:space="0" w:color="auto"/>
        <w:bottom w:val="none" w:sz="0" w:space="0" w:color="auto"/>
        <w:right w:val="none" w:sz="0" w:space="0" w:color="auto"/>
      </w:divBdr>
    </w:div>
    <w:div w:id="737631806">
      <w:bodyDiv w:val="1"/>
      <w:marLeft w:val="0"/>
      <w:marRight w:val="0"/>
      <w:marTop w:val="0"/>
      <w:marBottom w:val="0"/>
      <w:divBdr>
        <w:top w:val="none" w:sz="0" w:space="0" w:color="auto"/>
        <w:left w:val="none" w:sz="0" w:space="0" w:color="auto"/>
        <w:bottom w:val="none" w:sz="0" w:space="0" w:color="auto"/>
        <w:right w:val="none" w:sz="0" w:space="0" w:color="auto"/>
      </w:divBdr>
      <w:divsChild>
        <w:div w:id="996497398">
          <w:marLeft w:val="0"/>
          <w:marRight w:val="0"/>
          <w:marTop w:val="0"/>
          <w:marBottom w:val="0"/>
          <w:divBdr>
            <w:top w:val="none" w:sz="0" w:space="0" w:color="auto"/>
            <w:left w:val="single" w:sz="24" w:space="0" w:color="990000"/>
            <w:bottom w:val="none" w:sz="0" w:space="0" w:color="auto"/>
            <w:right w:val="none" w:sz="0" w:space="0" w:color="auto"/>
          </w:divBdr>
          <w:divsChild>
            <w:div w:id="216167553">
              <w:marLeft w:val="225"/>
              <w:marRight w:val="0"/>
              <w:marTop w:val="0"/>
              <w:marBottom w:val="0"/>
              <w:divBdr>
                <w:top w:val="none" w:sz="0" w:space="0" w:color="auto"/>
                <w:left w:val="none" w:sz="0" w:space="0" w:color="auto"/>
                <w:bottom w:val="none" w:sz="0" w:space="0" w:color="auto"/>
                <w:right w:val="none" w:sz="0" w:space="0" w:color="auto"/>
              </w:divBdr>
            </w:div>
            <w:div w:id="521747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24709840">
      <w:bodyDiv w:val="1"/>
      <w:marLeft w:val="0"/>
      <w:marRight w:val="0"/>
      <w:marTop w:val="0"/>
      <w:marBottom w:val="0"/>
      <w:divBdr>
        <w:top w:val="none" w:sz="0" w:space="0" w:color="auto"/>
        <w:left w:val="none" w:sz="0" w:space="0" w:color="auto"/>
        <w:bottom w:val="none" w:sz="0" w:space="0" w:color="auto"/>
        <w:right w:val="none" w:sz="0" w:space="0" w:color="auto"/>
      </w:divBdr>
    </w:div>
    <w:div w:id="900991904">
      <w:bodyDiv w:val="1"/>
      <w:marLeft w:val="0"/>
      <w:marRight w:val="0"/>
      <w:marTop w:val="0"/>
      <w:marBottom w:val="0"/>
      <w:divBdr>
        <w:top w:val="none" w:sz="0" w:space="0" w:color="auto"/>
        <w:left w:val="none" w:sz="0" w:space="0" w:color="auto"/>
        <w:bottom w:val="none" w:sz="0" w:space="0" w:color="auto"/>
        <w:right w:val="none" w:sz="0" w:space="0" w:color="auto"/>
      </w:divBdr>
    </w:div>
    <w:div w:id="950168325">
      <w:bodyDiv w:val="1"/>
      <w:marLeft w:val="0"/>
      <w:marRight w:val="0"/>
      <w:marTop w:val="0"/>
      <w:marBottom w:val="0"/>
      <w:divBdr>
        <w:top w:val="none" w:sz="0" w:space="0" w:color="auto"/>
        <w:left w:val="none" w:sz="0" w:space="0" w:color="auto"/>
        <w:bottom w:val="none" w:sz="0" w:space="0" w:color="auto"/>
        <w:right w:val="none" w:sz="0" w:space="0" w:color="auto"/>
      </w:divBdr>
      <w:divsChild>
        <w:div w:id="970137431">
          <w:marLeft w:val="0"/>
          <w:marRight w:val="0"/>
          <w:marTop w:val="0"/>
          <w:marBottom w:val="225"/>
          <w:divBdr>
            <w:top w:val="none" w:sz="0" w:space="0" w:color="auto"/>
            <w:left w:val="none" w:sz="0" w:space="0" w:color="auto"/>
            <w:bottom w:val="none" w:sz="0" w:space="0" w:color="auto"/>
            <w:right w:val="none" w:sz="0" w:space="0" w:color="auto"/>
          </w:divBdr>
        </w:div>
        <w:div w:id="1781559371">
          <w:marLeft w:val="0"/>
          <w:marRight w:val="0"/>
          <w:marTop w:val="0"/>
          <w:marBottom w:val="0"/>
          <w:divBdr>
            <w:top w:val="none" w:sz="0" w:space="0" w:color="auto"/>
            <w:left w:val="none" w:sz="0" w:space="0" w:color="auto"/>
            <w:bottom w:val="none" w:sz="0" w:space="0" w:color="auto"/>
            <w:right w:val="none" w:sz="0" w:space="0" w:color="auto"/>
          </w:divBdr>
        </w:div>
        <w:div w:id="153374995">
          <w:marLeft w:val="0"/>
          <w:marRight w:val="0"/>
          <w:marTop w:val="0"/>
          <w:marBottom w:val="0"/>
          <w:divBdr>
            <w:top w:val="none" w:sz="0" w:space="0" w:color="auto"/>
            <w:left w:val="none" w:sz="0" w:space="0" w:color="auto"/>
            <w:bottom w:val="none" w:sz="0" w:space="0" w:color="auto"/>
            <w:right w:val="none" w:sz="0" w:space="0" w:color="auto"/>
          </w:divBdr>
        </w:div>
        <w:div w:id="1874927936">
          <w:marLeft w:val="0"/>
          <w:marRight w:val="0"/>
          <w:marTop w:val="0"/>
          <w:marBottom w:val="0"/>
          <w:divBdr>
            <w:top w:val="none" w:sz="0" w:space="0" w:color="auto"/>
            <w:left w:val="none" w:sz="0" w:space="0" w:color="auto"/>
            <w:bottom w:val="none" w:sz="0" w:space="0" w:color="auto"/>
            <w:right w:val="none" w:sz="0" w:space="0" w:color="auto"/>
          </w:divBdr>
        </w:div>
      </w:divsChild>
    </w:div>
    <w:div w:id="1063260589">
      <w:bodyDiv w:val="1"/>
      <w:marLeft w:val="0"/>
      <w:marRight w:val="0"/>
      <w:marTop w:val="0"/>
      <w:marBottom w:val="0"/>
      <w:divBdr>
        <w:top w:val="none" w:sz="0" w:space="0" w:color="auto"/>
        <w:left w:val="none" w:sz="0" w:space="0" w:color="auto"/>
        <w:bottom w:val="none" w:sz="0" w:space="0" w:color="auto"/>
        <w:right w:val="none" w:sz="0" w:space="0" w:color="auto"/>
      </w:divBdr>
      <w:divsChild>
        <w:div w:id="1932154908">
          <w:marLeft w:val="0"/>
          <w:marRight w:val="0"/>
          <w:marTop w:val="0"/>
          <w:marBottom w:val="225"/>
          <w:divBdr>
            <w:top w:val="none" w:sz="0" w:space="0" w:color="auto"/>
            <w:left w:val="none" w:sz="0" w:space="0" w:color="auto"/>
            <w:bottom w:val="none" w:sz="0" w:space="0" w:color="auto"/>
            <w:right w:val="none" w:sz="0" w:space="0" w:color="auto"/>
          </w:divBdr>
        </w:div>
      </w:divsChild>
    </w:div>
    <w:div w:id="1075281053">
      <w:bodyDiv w:val="1"/>
      <w:marLeft w:val="0"/>
      <w:marRight w:val="0"/>
      <w:marTop w:val="0"/>
      <w:marBottom w:val="0"/>
      <w:divBdr>
        <w:top w:val="none" w:sz="0" w:space="0" w:color="auto"/>
        <w:left w:val="none" w:sz="0" w:space="0" w:color="auto"/>
        <w:bottom w:val="none" w:sz="0" w:space="0" w:color="auto"/>
        <w:right w:val="none" w:sz="0" w:space="0" w:color="auto"/>
      </w:divBdr>
    </w:div>
    <w:div w:id="1089351241">
      <w:bodyDiv w:val="1"/>
      <w:marLeft w:val="0"/>
      <w:marRight w:val="0"/>
      <w:marTop w:val="0"/>
      <w:marBottom w:val="0"/>
      <w:divBdr>
        <w:top w:val="none" w:sz="0" w:space="0" w:color="auto"/>
        <w:left w:val="none" w:sz="0" w:space="0" w:color="auto"/>
        <w:bottom w:val="none" w:sz="0" w:space="0" w:color="auto"/>
        <w:right w:val="none" w:sz="0" w:space="0" w:color="auto"/>
      </w:divBdr>
    </w:div>
    <w:div w:id="1430344623">
      <w:bodyDiv w:val="1"/>
      <w:marLeft w:val="0"/>
      <w:marRight w:val="0"/>
      <w:marTop w:val="0"/>
      <w:marBottom w:val="0"/>
      <w:divBdr>
        <w:top w:val="none" w:sz="0" w:space="0" w:color="auto"/>
        <w:left w:val="none" w:sz="0" w:space="0" w:color="auto"/>
        <w:bottom w:val="none" w:sz="0" w:space="0" w:color="auto"/>
        <w:right w:val="none" w:sz="0" w:space="0" w:color="auto"/>
      </w:divBdr>
    </w:div>
    <w:div w:id="1440687675">
      <w:bodyDiv w:val="1"/>
      <w:marLeft w:val="0"/>
      <w:marRight w:val="0"/>
      <w:marTop w:val="0"/>
      <w:marBottom w:val="0"/>
      <w:divBdr>
        <w:top w:val="none" w:sz="0" w:space="0" w:color="auto"/>
        <w:left w:val="none" w:sz="0" w:space="0" w:color="auto"/>
        <w:bottom w:val="none" w:sz="0" w:space="0" w:color="auto"/>
        <w:right w:val="none" w:sz="0" w:space="0" w:color="auto"/>
      </w:divBdr>
      <w:divsChild>
        <w:div w:id="1868366777">
          <w:marLeft w:val="0"/>
          <w:marRight w:val="0"/>
          <w:marTop w:val="0"/>
          <w:marBottom w:val="225"/>
          <w:divBdr>
            <w:top w:val="none" w:sz="0" w:space="0" w:color="auto"/>
            <w:left w:val="none" w:sz="0" w:space="0" w:color="auto"/>
            <w:bottom w:val="none" w:sz="0" w:space="0" w:color="auto"/>
            <w:right w:val="none" w:sz="0" w:space="0" w:color="auto"/>
          </w:divBdr>
        </w:div>
      </w:divsChild>
    </w:div>
    <w:div w:id="1741248429">
      <w:bodyDiv w:val="1"/>
      <w:marLeft w:val="0"/>
      <w:marRight w:val="0"/>
      <w:marTop w:val="0"/>
      <w:marBottom w:val="0"/>
      <w:divBdr>
        <w:top w:val="none" w:sz="0" w:space="0" w:color="auto"/>
        <w:left w:val="none" w:sz="0" w:space="0" w:color="auto"/>
        <w:bottom w:val="none" w:sz="0" w:space="0" w:color="auto"/>
        <w:right w:val="none" w:sz="0" w:space="0" w:color="auto"/>
      </w:divBdr>
      <w:divsChild>
        <w:div w:id="786509507">
          <w:marLeft w:val="0"/>
          <w:marRight w:val="0"/>
          <w:marTop w:val="0"/>
          <w:marBottom w:val="225"/>
          <w:divBdr>
            <w:top w:val="none" w:sz="0" w:space="0" w:color="auto"/>
            <w:left w:val="none" w:sz="0" w:space="0" w:color="auto"/>
            <w:bottom w:val="none" w:sz="0" w:space="0" w:color="auto"/>
            <w:right w:val="none" w:sz="0" w:space="0" w:color="auto"/>
          </w:divBdr>
        </w:div>
        <w:div w:id="1962178349">
          <w:marLeft w:val="0"/>
          <w:marRight w:val="0"/>
          <w:marTop w:val="0"/>
          <w:marBottom w:val="0"/>
          <w:divBdr>
            <w:top w:val="none" w:sz="0" w:space="0" w:color="auto"/>
            <w:left w:val="none" w:sz="0" w:space="0" w:color="auto"/>
            <w:bottom w:val="none" w:sz="0" w:space="0" w:color="auto"/>
            <w:right w:val="none" w:sz="0" w:space="0" w:color="auto"/>
          </w:divBdr>
        </w:div>
        <w:div w:id="452480378">
          <w:marLeft w:val="0"/>
          <w:marRight w:val="0"/>
          <w:marTop w:val="0"/>
          <w:marBottom w:val="0"/>
          <w:divBdr>
            <w:top w:val="none" w:sz="0" w:space="0" w:color="auto"/>
            <w:left w:val="none" w:sz="0" w:space="0" w:color="auto"/>
            <w:bottom w:val="none" w:sz="0" w:space="0" w:color="auto"/>
            <w:right w:val="none" w:sz="0" w:space="0" w:color="auto"/>
          </w:divBdr>
        </w:div>
        <w:div w:id="1539585127">
          <w:marLeft w:val="0"/>
          <w:marRight w:val="0"/>
          <w:marTop w:val="0"/>
          <w:marBottom w:val="0"/>
          <w:divBdr>
            <w:top w:val="none" w:sz="0" w:space="0" w:color="auto"/>
            <w:left w:val="none" w:sz="0" w:space="0" w:color="auto"/>
            <w:bottom w:val="none" w:sz="0" w:space="0" w:color="auto"/>
            <w:right w:val="none" w:sz="0" w:space="0" w:color="auto"/>
          </w:divBdr>
        </w:div>
      </w:divsChild>
    </w:div>
    <w:div w:id="1767382225">
      <w:bodyDiv w:val="1"/>
      <w:marLeft w:val="0"/>
      <w:marRight w:val="0"/>
      <w:marTop w:val="0"/>
      <w:marBottom w:val="0"/>
      <w:divBdr>
        <w:top w:val="none" w:sz="0" w:space="0" w:color="auto"/>
        <w:left w:val="none" w:sz="0" w:space="0" w:color="auto"/>
        <w:bottom w:val="none" w:sz="0" w:space="0" w:color="auto"/>
        <w:right w:val="none" w:sz="0" w:space="0" w:color="auto"/>
      </w:divBdr>
    </w:div>
    <w:div w:id="1905286876">
      <w:bodyDiv w:val="1"/>
      <w:marLeft w:val="0"/>
      <w:marRight w:val="0"/>
      <w:marTop w:val="0"/>
      <w:marBottom w:val="0"/>
      <w:divBdr>
        <w:top w:val="none" w:sz="0" w:space="0" w:color="auto"/>
        <w:left w:val="none" w:sz="0" w:space="0" w:color="auto"/>
        <w:bottom w:val="none" w:sz="0" w:space="0" w:color="auto"/>
        <w:right w:val="none" w:sz="0" w:space="0" w:color="auto"/>
      </w:divBdr>
    </w:div>
    <w:div w:id="1916359384">
      <w:bodyDiv w:val="1"/>
      <w:marLeft w:val="0"/>
      <w:marRight w:val="0"/>
      <w:marTop w:val="0"/>
      <w:marBottom w:val="0"/>
      <w:divBdr>
        <w:top w:val="none" w:sz="0" w:space="0" w:color="auto"/>
        <w:left w:val="none" w:sz="0" w:space="0" w:color="auto"/>
        <w:bottom w:val="none" w:sz="0" w:space="0" w:color="auto"/>
        <w:right w:val="none" w:sz="0" w:space="0" w:color="auto"/>
      </w:divBdr>
    </w:div>
    <w:div w:id="2008047409">
      <w:bodyDiv w:val="1"/>
      <w:marLeft w:val="0"/>
      <w:marRight w:val="0"/>
      <w:marTop w:val="0"/>
      <w:marBottom w:val="0"/>
      <w:divBdr>
        <w:top w:val="none" w:sz="0" w:space="0" w:color="auto"/>
        <w:left w:val="none" w:sz="0" w:space="0" w:color="auto"/>
        <w:bottom w:val="none" w:sz="0" w:space="0" w:color="auto"/>
        <w:right w:val="none" w:sz="0" w:space="0" w:color="auto"/>
      </w:divBdr>
    </w:div>
    <w:div w:id="2126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num.ru/news/economy/3437484.html" TargetMode="External"/><Relationship Id="rId13" Type="http://schemas.openxmlformats.org/officeDocument/2006/relationships/hyperlink" Target="http://www.dvinainform.ru/politics/2021/12/01/66345.html?utm_source=yxnews&amp;utm_medium=desktop&amp;utm_referrer=https%3A%2F%2Fyandex.ru%2Fnews%2Fstory%2FGlavy_poselenij_Velskogo_rajona_vstretilis_vkolonii--cc73887b3a44119b0c50b5a6b10423de" TargetMode="External"/><Relationship Id="rId18" Type="http://schemas.openxmlformats.org/officeDocument/2006/relationships/hyperlink" Target="https://24rus.ru/news/society/190804.html" TargetMode="External"/><Relationship Id="rId26" Type="http://schemas.openxmlformats.org/officeDocument/2006/relationships/hyperlink" Target="https://yamal-media.ru/news/glava-jamalskogo-rajona-rasskazal-kak-preobrazitsja-mys-kamennyj" TargetMode="External"/><Relationship Id="rId39" Type="http://schemas.openxmlformats.org/officeDocument/2006/relationships/hyperlink" Target="https://ura.news/news/1052519727" TargetMode="External"/><Relationship Id="rId3" Type="http://schemas.openxmlformats.org/officeDocument/2006/relationships/styles" Target="styles.xml"/><Relationship Id="rId21" Type="http://schemas.openxmlformats.org/officeDocument/2006/relationships/hyperlink" Target="https://gtrkamur.ru/news/2021/12/01/200098" TargetMode="External"/><Relationship Id="rId34" Type="http://schemas.openxmlformats.org/officeDocument/2006/relationships/hyperlink" Target="https://www.e1.ru/text/gorod/2021/11/27/70280390/" TargetMode="External"/><Relationship Id="rId42" Type="http://schemas.openxmlformats.org/officeDocument/2006/relationships/hyperlink" Target="https://rifey.ru/news/list/id_107301" TargetMode="External"/><Relationship Id="rId7" Type="http://schemas.openxmlformats.org/officeDocument/2006/relationships/hyperlink" Target="https://regnum.ru/news/economy/3437621.html" TargetMode="External"/><Relationship Id="rId12" Type="http://schemas.openxmlformats.org/officeDocument/2006/relationships/hyperlink" Target="https://oblast45.ru/publication/42779" TargetMode="External"/><Relationship Id="rId17" Type="http://schemas.openxmlformats.org/officeDocument/2006/relationships/hyperlink" Target="https://astrakhan-24.ru/news/misc/v_astrakhanskom_sele_jaksatovo_vnedrjat_sistemu_chinovnik_na_chas_81627?utm_source=yxnews&amp;utm_medium=desktop" TargetMode="External"/><Relationship Id="rId25" Type="http://schemas.openxmlformats.org/officeDocument/2006/relationships/hyperlink" Target="https://chgtrk.ru/novosti/jkh/na-sozdanie-gorodskoy-infrastruktury-v-cheboksarah-napravili-500-mln-rubley/" TargetMode="External"/><Relationship Id="rId33" Type="http://schemas.openxmlformats.org/officeDocument/2006/relationships/hyperlink" Target="https://portamur.ru/news/detail/v-priamure-zaveli-delo-o-halatnosti-iz-za-nepostroennyih-damb/" TargetMode="External"/><Relationship Id="rId38" Type="http://schemas.openxmlformats.org/officeDocument/2006/relationships/hyperlink" Target="https://eanews.ru/news/yevgeniya-chernova-yest-novost-podelites-messendzhery-yean-dlya-tsennoy-informatsii-7-922-143-47-42_29-11-2021" TargetMode="External"/><Relationship Id="rId2" Type="http://schemas.openxmlformats.org/officeDocument/2006/relationships/numbering" Target="numbering.xml"/><Relationship Id="rId16" Type="http://schemas.openxmlformats.org/officeDocument/2006/relationships/hyperlink" Target="https://nord-news.ru/society/2021/11/30/?newsid=139301" TargetMode="External"/><Relationship Id="rId20" Type="http://schemas.openxmlformats.org/officeDocument/2006/relationships/hyperlink" Target="https://gtrkamur.ru/news/2021/12/01/199991?utm_source=yxnews&amp;utm_medium=desktop" TargetMode="External"/><Relationship Id="rId29" Type="http://schemas.openxmlformats.org/officeDocument/2006/relationships/hyperlink" Target="https://ura.news/news/1052519490" TargetMode="External"/><Relationship Id="rId41" Type="http://schemas.openxmlformats.org/officeDocument/2006/relationships/hyperlink" Target="https://ria56.ru/posts/v-asekeevskom-rajone-administraciyu-selsoveta-obyazali-sozdat-manevrennyj-zhilishhnyj-fond.htm?utm_source=yxnews&amp;utm_medium=deskto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otambov.ru/2021/11/29/tambov-vozvrashhaetsja-k-sisteme-siti-menedzherov-prjamyh-vyborov-glavy-ne-budet/?utm_source=yxnews&amp;utm_medium=desktop" TargetMode="External"/><Relationship Id="rId24" Type="http://schemas.openxmlformats.org/officeDocument/2006/relationships/hyperlink" Target="http://vologdaregion.ru/news/2021/12/1/v-kaduyskom-rayone-za-god-otremontirovali-pyat-mostov" TargetMode="External"/><Relationship Id="rId32" Type="http://schemas.openxmlformats.org/officeDocument/2006/relationships/hyperlink" Target="https://portamur.ru/news/detail/v-amurskoy-oblasti-glav-gorodov-nakazali-za-naled-na-dorogah/" TargetMode="External"/><Relationship Id="rId37" Type="http://schemas.openxmlformats.org/officeDocument/2006/relationships/hyperlink" Target="https://eanews.ru/news/sol-iletsk-riskuyet-poteryat-status-monogoroda_30-11-2021" TargetMode="External"/><Relationship Id="rId40" Type="http://schemas.openxmlformats.org/officeDocument/2006/relationships/hyperlink" Target="https://ura.news/news/1052519755" TargetMode="External"/><Relationship Id="rId5" Type="http://schemas.openxmlformats.org/officeDocument/2006/relationships/webSettings" Target="webSettings.xml"/><Relationship Id="rId15" Type="http://schemas.openxmlformats.org/officeDocument/2006/relationships/hyperlink" Target="https://www.infpol.ru/236214-v-zheleznodorozhnom-rayone-ulan-ude-poyavitsya-eshche-odin-tos/?utm_source=yxnews&amp;utm_medium=desktop" TargetMode="External"/><Relationship Id="rId23" Type="http://schemas.openxmlformats.org/officeDocument/2006/relationships/hyperlink" Target="http://vologdaregion.ru/news/2021/12/1/v-vologodskom-rayone-otkrylsya-posle-kapremonta-sosnovskiy-dom-kul-tury" TargetMode="External"/><Relationship Id="rId28" Type="http://schemas.openxmlformats.org/officeDocument/2006/relationships/hyperlink" Target="https://tass.ru/obschestvo/13075865" TargetMode="External"/><Relationship Id="rId36" Type="http://schemas.openxmlformats.org/officeDocument/2006/relationships/hyperlink" Target="https://eanews.ru/news/v-blagoveshchenskom-rayone-bashkirii-dva-goda-ne-mogut-likvidirovat-nezakonnuyu-svalku_30-11-2021" TargetMode="External"/><Relationship Id="rId10" Type="http://schemas.openxmlformats.org/officeDocument/2006/relationships/hyperlink" Target="https://www.e1.ru/text/science/2021/11/24/70271324/" TargetMode="External"/><Relationship Id="rId19" Type="http://schemas.openxmlformats.org/officeDocument/2006/relationships/hyperlink" Target="https://www.tsn24.ru/news/obshchestvo/proekt-tulskiy-sekret-stal-pobeditelem-konkursa-na-luchshiy-proekt-domov-kultury/" TargetMode="External"/><Relationship Id="rId31" Type="http://schemas.openxmlformats.org/officeDocument/2006/relationships/hyperlink" Target="https://portamur.ru/news/detail/sud-prekratil-polnomochiya-glavyi-skovorodina/?utm_source=yxnews&amp;utm_medium=deskto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mur.ru/news/detail/v-priamure-formiruyut-spisok-pretendentov-na-uchastie-v-proekte-dvorov/" TargetMode="External"/><Relationship Id="rId14" Type="http://schemas.openxmlformats.org/officeDocument/2006/relationships/hyperlink" Target="https://trkmillet.ru/centri-upravleniya-regionom-integrir/?utm_source=yxnews&amp;utm_medium=desktop" TargetMode="External"/><Relationship Id="rId22" Type="http://schemas.openxmlformats.org/officeDocument/2006/relationships/hyperlink" Target="https://gtrkamur.ru/news/2021/11/28/199363" TargetMode="External"/><Relationship Id="rId27" Type="http://schemas.openxmlformats.org/officeDocument/2006/relationships/hyperlink" Target="https://gorodglazov.com/2021/11/30/proekt-blagoustrojstva-iz-glazova-mozhet-vyjti-na-mezhdunarodnyj-uroven/" TargetMode="External"/><Relationship Id="rId30" Type="http://schemas.openxmlformats.org/officeDocument/2006/relationships/hyperlink" Target="https://regnum.ru/news/society/3437342.html" TargetMode="External"/><Relationship Id="rId35" Type="http://schemas.openxmlformats.org/officeDocument/2006/relationships/hyperlink" Target="https://eanews.ru/news/prokuratura-obyazala-meriyu-troitska-organizovat-plyazhi_29-11-20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1E11-7F5F-4E66-9EDC-7BDE5AE2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5161</Words>
  <Characters>29423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Гай Ольга Юрьевна</cp:lastModifiedBy>
  <cp:revision>2</cp:revision>
  <dcterms:created xsi:type="dcterms:W3CDTF">2021-12-01T11:52:00Z</dcterms:created>
  <dcterms:modified xsi:type="dcterms:W3CDTF">2021-12-01T11:52:00Z</dcterms:modified>
</cp:coreProperties>
</file>